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12" w:rsidRPr="00B066E9" w:rsidRDefault="00D00B12" w:rsidP="00D00B12">
      <w:pPr>
        <w:jc w:val="center"/>
        <w:rPr>
          <w:rFonts w:eastAsia="Batang"/>
          <w:b/>
          <w:lang w:val="kk-KZ" w:eastAsia="ko-KR"/>
        </w:rPr>
      </w:pPr>
      <w:r w:rsidRPr="00B066E9">
        <w:rPr>
          <w:rFonts w:eastAsia="Batang"/>
          <w:b/>
          <w:lang w:val="kk-KZ" w:eastAsia="ko-KR"/>
        </w:rPr>
        <w:t>ӘЛ-ФАРАБИ АТЫНДАҒЫ ҚАЗАҚ ҰЛТТЫҚ УНИВЕРСИТЕТІ</w:t>
      </w:r>
    </w:p>
    <w:p w:rsidR="00D00B12" w:rsidRPr="00B066E9" w:rsidRDefault="00D00B12" w:rsidP="00D00B12">
      <w:pPr>
        <w:pStyle w:val="a4"/>
        <w:tabs>
          <w:tab w:val="left" w:pos="567"/>
          <w:tab w:val="left" w:pos="1418"/>
        </w:tabs>
        <w:spacing w:after="0"/>
        <w:ind w:firstLine="284"/>
        <w:jc w:val="center"/>
        <w:rPr>
          <w:bCs/>
          <w:lang w:val="kk-KZ"/>
        </w:rPr>
      </w:pPr>
      <w:r w:rsidRPr="00B066E9">
        <w:rPr>
          <w:bCs/>
          <w:lang w:val="kk-KZ"/>
        </w:rPr>
        <w:t>Философия және саясаттану факультеті</w:t>
      </w:r>
    </w:p>
    <w:p w:rsidR="00D00B12" w:rsidRPr="005316D2" w:rsidRDefault="00D00B12" w:rsidP="00D00B12">
      <w:pPr>
        <w:pStyle w:val="a4"/>
        <w:tabs>
          <w:tab w:val="left" w:pos="567"/>
          <w:tab w:val="left" w:pos="1418"/>
        </w:tabs>
        <w:spacing w:after="0"/>
        <w:ind w:firstLine="284"/>
        <w:jc w:val="center"/>
        <w:rPr>
          <w:lang w:val="en-US"/>
        </w:rPr>
      </w:pPr>
      <w:r w:rsidRPr="00B066E9">
        <w:rPr>
          <w:lang w:val="kk-KZ"/>
        </w:rPr>
        <w:t>жалпы және этникалық педагогика кафедрасы</w:t>
      </w:r>
    </w:p>
    <w:p w:rsidR="00D00B12" w:rsidRPr="00B066E9" w:rsidRDefault="00D00B12" w:rsidP="00D00B12">
      <w:pPr>
        <w:pStyle w:val="a4"/>
        <w:tabs>
          <w:tab w:val="left" w:pos="567"/>
          <w:tab w:val="left" w:pos="1418"/>
        </w:tabs>
        <w:spacing w:after="0"/>
        <w:ind w:firstLine="284"/>
        <w:jc w:val="center"/>
        <w:rPr>
          <w:lang w:val="kk-KZ"/>
        </w:rPr>
      </w:pPr>
    </w:p>
    <w:p w:rsidR="00D00B12" w:rsidRPr="00B066E9" w:rsidRDefault="00D00B12" w:rsidP="00D00B12">
      <w:pPr>
        <w:pStyle w:val="a4"/>
        <w:tabs>
          <w:tab w:val="left" w:pos="567"/>
          <w:tab w:val="left" w:pos="1418"/>
        </w:tabs>
        <w:spacing w:after="0"/>
        <w:ind w:firstLine="284"/>
        <w:jc w:val="center"/>
        <w:rPr>
          <w:lang w:val="kk-KZ"/>
        </w:rPr>
      </w:pPr>
    </w:p>
    <w:p w:rsidR="00D00B12" w:rsidRPr="00B066E9" w:rsidRDefault="00D00B12" w:rsidP="00D00B12">
      <w:pPr>
        <w:pStyle w:val="a4"/>
        <w:tabs>
          <w:tab w:val="left" w:pos="567"/>
          <w:tab w:val="left" w:pos="1418"/>
        </w:tabs>
        <w:spacing w:after="0"/>
        <w:ind w:firstLine="284"/>
        <w:jc w:val="center"/>
        <w:rPr>
          <w:lang w:val="kk-KZ"/>
        </w:rPr>
      </w:pPr>
    </w:p>
    <w:p w:rsidR="00D00B12" w:rsidRPr="00B066E9" w:rsidRDefault="00D00B12" w:rsidP="00D00B12">
      <w:pPr>
        <w:jc w:val="center"/>
        <w:rPr>
          <w:b/>
          <w:lang w:val="kk-KZ"/>
        </w:rPr>
      </w:pPr>
      <w:r w:rsidRPr="00B066E9">
        <w:rPr>
          <w:b/>
          <w:lang w:val="kk-KZ"/>
        </w:rPr>
        <w:t>«АPZN 4302- Әлеуметтік- педагогикалық зерттеулер негіздері</w:t>
      </w:r>
      <w:r w:rsidRPr="00B066E9">
        <w:rPr>
          <w:lang w:val="kk-KZ"/>
        </w:rPr>
        <w:t>»</w:t>
      </w:r>
      <w:r w:rsidRPr="00B066E9">
        <w:rPr>
          <w:b/>
          <w:lang w:val="kk-KZ"/>
        </w:rPr>
        <w:t xml:space="preserve"> пәні бойынша</w:t>
      </w:r>
    </w:p>
    <w:p w:rsidR="00D00B12" w:rsidRPr="00B066E9" w:rsidRDefault="00D00B12" w:rsidP="00D00B12">
      <w:pPr>
        <w:pStyle w:val="a4"/>
        <w:tabs>
          <w:tab w:val="left" w:pos="567"/>
          <w:tab w:val="left" w:pos="1418"/>
        </w:tabs>
        <w:spacing w:after="0"/>
        <w:ind w:firstLine="284"/>
        <w:jc w:val="center"/>
        <w:rPr>
          <w:lang w:val="kk-KZ"/>
        </w:rPr>
      </w:pPr>
    </w:p>
    <w:p w:rsidR="00D00B12" w:rsidRPr="00B066E9" w:rsidRDefault="00D00B12" w:rsidP="00D00B12">
      <w:pPr>
        <w:pStyle w:val="a4"/>
        <w:tabs>
          <w:tab w:val="left" w:pos="567"/>
          <w:tab w:val="left" w:pos="1418"/>
        </w:tabs>
        <w:spacing w:after="0"/>
        <w:ind w:firstLine="284"/>
        <w:jc w:val="center"/>
        <w:rPr>
          <w:lang w:val="kk-KZ"/>
        </w:rPr>
      </w:pPr>
    </w:p>
    <w:p w:rsidR="00D00B12" w:rsidRPr="00B31EF8" w:rsidRDefault="00D00B12" w:rsidP="00D00B12">
      <w:pPr>
        <w:pStyle w:val="a4"/>
        <w:tabs>
          <w:tab w:val="left" w:pos="567"/>
          <w:tab w:val="left" w:pos="1418"/>
        </w:tabs>
        <w:spacing w:after="0"/>
        <w:ind w:firstLine="284"/>
        <w:jc w:val="center"/>
        <w:rPr>
          <w:b/>
          <w:lang w:val="kk-KZ"/>
        </w:rPr>
      </w:pPr>
    </w:p>
    <w:p w:rsidR="00D00B12" w:rsidRPr="00B31EF8" w:rsidRDefault="00D00B12" w:rsidP="00D00B12">
      <w:pPr>
        <w:jc w:val="center"/>
        <w:rPr>
          <w:b/>
          <w:color w:val="000000"/>
          <w:lang w:val="kk-KZ"/>
        </w:rPr>
      </w:pPr>
      <w:r w:rsidRPr="00B31EF8">
        <w:rPr>
          <w:b/>
          <w:color w:val="000000"/>
          <w:lang w:val="kk-KZ"/>
        </w:rPr>
        <w:t>Студенттердің өз бетінше орындайтын тапсырмаларын ұйымдастырудағы әдістемелік ұсыныстар</w:t>
      </w:r>
    </w:p>
    <w:p w:rsidR="00D00B12" w:rsidRPr="00B31EF8" w:rsidRDefault="00D00B12" w:rsidP="00D00B12">
      <w:pPr>
        <w:jc w:val="center"/>
        <w:rPr>
          <w:b/>
          <w:color w:val="000000"/>
          <w:lang w:val="kk-KZ"/>
        </w:rPr>
      </w:pPr>
    </w:p>
    <w:p w:rsidR="00D00B12" w:rsidRPr="00B31EF8" w:rsidRDefault="00D00B12" w:rsidP="00D00B12">
      <w:pPr>
        <w:pStyle w:val="a4"/>
        <w:tabs>
          <w:tab w:val="left" w:pos="567"/>
          <w:tab w:val="left" w:pos="1418"/>
        </w:tabs>
        <w:spacing w:after="0"/>
        <w:ind w:firstLine="284"/>
        <w:jc w:val="center"/>
        <w:rPr>
          <w:rFonts w:eastAsia="Arial Unicode MS"/>
          <w:b/>
          <w:bCs/>
          <w:lang w:val="kk-KZ" w:eastAsia="ko-KR"/>
        </w:rPr>
      </w:pPr>
      <w:r w:rsidRPr="00B31EF8">
        <w:rPr>
          <w:b/>
          <w:lang w:val="kk-KZ"/>
        </w:rPr>
        <w:t>Мамандық «5B012300 – Әлеуметтік педагогика және өзін өзі тану»</w:t>
      </w:r>
    </w:p>
    <w:p w:rsidR="00D00B12" w:rsidRPr="00B066E9" w:rsidRDefault="00D00B12" w:rsidP="00D00B12">
      <w:pPr>
        <w:jc w:val="center"/>
        <w:rPr>
          <w:color w:val="000000"/>
          <w:lang w:val="kk-KZ"/>
        </w:rPr>
      </w:pPr>
    </w:p>
    <w:p w:rsidR="00D00B12" w:rsidRPr="00B066E9" w:rsidRDefault="00D00B12" w:rsidP="00D00B12">
      <w:pPr>
        <w:jc w:val="both"/>
        <w:rPr>
          <w:b/>
          <w:lang w:val="kk-KZ"/>
        </w:rPr>
      </w:pPr>
    </w:p>
    <w:p w:rsidR="00B066E9" w:rsidRDefault="00B066E9" w:rsidP="00B31EF8">
      <w:pPr>
        <w:jc w:val="both"/>
        <w:rPr>
          <w:color w:val="000000"/>
          <w:lang w:val="kk-KZ"/>
        </w:rPr>
      </w:pPr>
      <w:r>
        <w:rPr>
          <w:color w:val="000000"/>
          <w:lang w:val="kk-KZ"/>
        </w:rPr>
        <w:t xml:space="preserve">Пән бойынша </w:t>
      </w:r>
      <w:r w:rsidR="000F654F">
        <w:rPr>
          <w:color w:val="000000"/>
          <w:lang w:val="kk-KZ"/>
        </w:rPr>
        <w:t>студенттермен</w:t>
      </w:r>
      <w:r>
        <w:rPr>
          <w:color w:val="000000"/>
          <w:lang w:val="kk-KZ"/>
        </w:rPr>
        <w:t xml:space="preserve">  орындалатын өзіндік жұмысы келесі жұмыс түрлерінен тұрады: </w:t>
      </w:r>
      <w:r w:rsidR="000F654F">
        <w:rPr>
          <w:color w:val="000000"/>
          <w:lang w:val="kk-KZ"/>
        </w:rPr>
        <w:t>студенттің</w:t>
      </w:r>
      <w:r>
        <w:rPr>
          <w:color w:val="000000"/>
          <w:lang w:val="kk-KZ"/>
        </w:rPr>
        <w:t xml:space="preserve"> өзі бетінше орындайтын жұмысы (</w:t>
      </w:r>
      <w:r w:rsidR="000F654F">
        <w:rPr>
          <w:color w:val="000000"/>
          <w:lang w:val="kk-KZ"/>
        </w:rPr>
        <w:t>С</w:t>
      </w:r>
      <w:r>
        <w:rPr>
          <w:color w:val="000000"/>
          <w:lang w:val="kk-KZ"/>
        </w:rPr>
        <w:t xml:space="preserve">ӨЖ); </w:t>
      </w:r>
      <w:r w:rsidR="000F654F">
        <w:rPr>
          <w:color w:val="000000"/>
          <w:lang w:val="kk-KZ"/>
        </w:rPr>
        <w:t>студенттын</w:t>
      </w:r>
      <w:r>
        <w:rPr>
          <w:color w:val="000000"/>
          <w:lang w:val="kk-KZ"/>
        </w:rPr>
        <w:t xml:space="preserve"> оқытушы жетекшілігімен орындайтын жұмысы  (</w:t>
      </w:r>
      <w:r w:rsidR="000F654F">
        <w:rPr>
          <w:color w:val="000000"/>
          <w:lang w:val="kk-KZ"/>
        </w:rPr>
        <w:t>С</w:t>
      </w:r>
      <w:r>
        <w:rPr>
          <w:color w:val="000000"/>
          <w:lang w:val="kk-KZ"/>
        </w:rPr>
        <w:t>ӨОЖ); аралық бақылау тапсырмалары. Барлық тапсырмалар силлабус бойынша белгіленген аптада орындалуы қажет, және семинар барысында талқыланады.</w:t>
      </w:r>
    </w:p>
    <w:p w:rsidR="00B066E9" w:rsidRDefault="00B066E9" w:rsidP="00B066E9">
      <w:pPr>
        <w:ind w:left="33" w:firstLine="675"/>
        <w:jc w:val="both"/>
        <w:rPr>
          <w:color w:val="000000"/>
          <w:lang w:val="kk-KZ"/>
        </w:rPr>
      </w:pPr>
      <w:r>
        <w:rPr>
          <w:color w:val="000000"/>
          <w:lang w:val="kk-KZ"/>
        </w:rPr>
        <w:t xml:space="preserve">Барлық тапсырмалар компьютерде теріліп, формат </w:t>
      </w:r>
      <w:r>
        <w:rPr>
          <w:color w:val="000000"/>
        </w:rPr>
        <w:t>А4</w:t>
      </w:r>
      <w:r>
        <w:rPr>
          <w:color w:val="000000"/>
          <w:lang w:val="kk-KZ"/>
        </w:rPr>
        <w:t xml:space="preserve"> қағазға шығарылыуы кажет. Теруге қойылатын талаптар:</w:t>
      </w:r>
    </w:p>
    <w:p w:rsidR="00B066E9" w:rsidRPr="00AA3795" w:rsidRDefault="00B066E9" w:rsidP="00B066E9">
      <w:pPr>
        <w:pStyle w:val="a3"/>
        <w:numPr>
          <w:ilvl w:val="0"/>
          <w:numId w:val="10"/>
        </w:numPr>
        <w:jc w:val="both"/>
        <w:rPr>
          <w:color w:val="000000"/>
          <w:lang w:val="kk-KZ"/>
        </w:rPr>
      </w:pPr>
      <w:r w:rsidRPr="00AA3795">
        <w:rPr>
          <w:color w:val="000000"/>
          <w:lang w:val="kk-KZ"/>
        </w:rPr>
        <w:t>Times New Roman шрифті, 12 кегль</w:t>
      </w:r>
      <w:r>
        <w:rPr>
          <w:color w:val="000000"/>
          <w:lang w:val="kk-KZ"/>
        </w:rPr>
        <w:t>, 1 интервал</w:t>
      </w:r>
    </w:p>
    <w:p w:rsidR="00B066E9" w:rsidRPr="00AA3795" w:rsidRDefault="00B066E9" w:rsidP="00B066E9">
      <w:pPr>
        <w:pStyle w:val="a3"/>
        <w:numPr>
          <w:ilvl w:val="0"/>
          <w:numId w:val="10"/>
        </w:numPr>
        <w:jc w:val="both"/>
        <w:rPr>
          <w:color w:val="000000"/>
          <w:lang w:val="kk-KZ"/>
        </w:rPr>
      </w:pPr>
      <w:r w:rsidRPr="00AA3795">
        <w:rPr>
          <w:color w:val="000000"/>
          <w:lang w:val="kk-KZ"/>
        </w:rPr>
        <w:t>Қағаздың барлық жақтарынан 2 см отступ</w:t>
      </w:r>
    </w:p>
    <w:p w:rsidR="00B066E9" w:rsidRPr="00AA3795" w:rsidRDefault="00B066E9" w:rsidP="00B066E9">
      <w:pPr>
        <w:pStyle w:val="a3"/>
        <w:numPr>
          <w:ilvl w:val="0"/>
          <w:numId w:val="10"/>
        </w:numPr>
        <w:jc w:val="both"/>
        <w:rPr>
          <w:color w:val="000000"/>
          <w:lang w:val="kk-KZ"/>
        </w:rPr>
      </w:pPr>
      <w:r w:rsidRPr="00AA3795">
        <w:rPr>
          <w:color w:val="000000"/>
          <w:lang w:val="kk-KZ"/>
        </w:rPr>
        <w:t>Төменгі коллонтитулға Тапсырманың номері, орындаған</w:t>
      </w:r>
      <w:r w:rsidR="007A6FE8">
        <w:rPr>
          <w:color w:val="000000"/>
          <w:lang w:val="kk-KZ"/>
        </w:rPr>
        <w:t>студенттің</w:t>
      </w:r>
      <w:r w:rsidRPr="00AA3795">
        <w:rPr>
          <w:color w:val="000000"/>
          <w:lang w:val="kk-KZ"/>
        </w:rPr>
        <w:t xml:space="preserve"> аты жөні көрсетілуі қажет</w:t>
      </w:r>
    </w:p>
    <w:p w:rsidR="00B066E9" w:rsidRDefault="00B066E9" w:rsidP="00B066E9">
      <w:pPr>
        <w:ind w:left="33"/>
        <w:jc w:val="both"/>
        <w:rPr>
          <w:color w:val="000000"/>
          <w:lang w:val="kk-KZ"/>
        </w:rPr>
      </w:pPr>
    </w:p>
    <w:p w:rsidR="00B066E9" w:rsidRPr="00A377E9" w:rsidRDefault="00B066E9" w:rsidP="00B066E9">
      <w:pPr>
        <w:ind w:left="33"/>
        <w:jc w:val="both"/>
        <w:rPr>
          <w:b/>
          <w:color w:val="000000"/>
          <w:lang w:val="kk-KZ"/>
        </w:rPr>
      </w:pPr>
      <w:r w:rsidRPr="00A377E9">
        <w:rPr>
          <w:b/>
          <w:color w:val="000000"/>
          <w:lang w:val="kk-KZ"/>
        </w:rPr>
        <w:t xml:space="preserve">Пән бойынша </w:t>
      </w:r>
      <w:r w:rsidR="00B31EF8">
        <w:rPr>
          <w:b/>
          <w:color w:val="000000"/>
          <w:lang w:val="kk-KZ"/>
        </w:rPr>
        <w:t xml:space="preserve">студент </w:t>
      </w:r>
      <w:r w:rsidRPr="00A377E9">
        <w:rPr>
          <w:b/>
          <w:color w:val="000000"/>
          <w:lang w:val="kk-KZ"/>
        </w:rPr>
        <w:t xml:space="preserve">келесі </w:t>
      </w:r>
      <w:r w:rsidR="000F654F">
        <w:rPr>
          <w:b/>
          <w:color w:val="000000"/>
          <w:lang w:val="kk-KZ"/>
        </w:rPr>
        <w:t>С</w:t>
      </w:r>
      <w:r w:rsidRPr="00A377E9">
        <w:rPr>
          <w:b/>
          <w:color w:val="000000"/>
          <w:lang w:val="kk-KZ"/>
        </w:rPr>
        <w:t>ӨЖ тапсырмаларын орындайды:</w:t>
      </w:r>
    </w:p>
    <w:p w:rsidR="00B066E9" w:rsidRDefault="00B066E9" w:rsidP="00B066E9">
      <w:pPr>
        <w:ind w:left="33"/>
        <w:jc w:val="both"/>
        <w:rPr>
          <w:color w:val="000000"/>
          <w:lang w:val="kk-KZ"/>
        </w:rPr>
      </w:pPr>
    </w:p>
    <w:p w:rsidR="000F654F" w:rsidRPr="00B066E9" w:rsidRDefault="000F654F" w:rsidP="000F654F">
      <w:pPr>
        <w:ind w:left="360" w:right="177"/>
        <w:jc w:val="center"/>
        <w:rPr>
          <w:lang w:val="kk-KZ"/>
        </w:rPr>
      </w:pPr>
      <w:r w:rsidRPr="00B066E9">
        <w:rPr>
          <w:lang w:val="kk-KZ"/>
        </w:rPr>
        <w:t>1 СӨЖ</w:t>
      </w:r>
    </w:p>
    <w:p w:rsidR="000F654F" w:rsidRPr="00B066E9" w:rsidRDefault="000F654F" w:rsidP="000F654F">
      <w:pPr>
        <w:rPr>
          <w:lang w:val="kk-KZ"/>
        </w:rPr>
      </w:pPr>
      <w:r w:rsidRPr="00B066E9">
        <w:rPr>
          <w:lang w:val="kk-KZ"/>
        </w:rPr>
        <w:t xml:space="preserve"> Келесі кітаптар бойынша конспект жасау (біреуін таңдаңыз)</w:t>
      </w:r>
    </w:p>
    <w:p w:rsidR="000F654F" w:rsidRPr="00B066E9" w:rsidRDefault="000F654F" w:rsidP="000F654F">
      <w:pPr>
        <w:pStyle w:val="a3"/>
        <w:numPr>
          <w:ilvl w:val="0"/>
          <w:numId w:val="5"/>
        </w:numPr>
      </w:pPr>
      <w:proofErr w:type="spellStart"/>
      <w:r w:rsidRPr="00B066E9">
        <w:t>Мардахаев</w:t>
      </w:r>
      <w:proofErr w:type="spellEnd"/>
      <w:r w:rsidRPr="00B066E9">
        <w:t xml:space="preserve"> Л.В. Основы методологии социальной педагогики // Вестник социально-гуманитарного образования и науки - 2011.- №1 – С. 26-39</w:t>
      </w:r>
    </w:p>
    <w:p w:rsidR="000F654F" w:rsidRPr="00B066E9" w:rsidRDefault="000F654F" w:rsidP="000F654F">
      <w:pPr>
        <w:pStyle w:val="a3"/>
        <w:numPr>
          <w:ilvl w:val="0"/>
          <w:numId w:val="5"/>
        </w:numPr>
      </w:pPr>
      <w:r w:rsidRPr="00B066E9">
        <w:t>Иванов А. В. и др. Социальная педагогика: учеб.пособие / под общ. ред. А.В. Иванова. – М. : Издательско-торговая корпорация «Дашков и К*», 2010. – С. 34-47.</w:t>
      </w:r>
    </w:p>
    <w:p w:rsidR="000F654F" w:rsidRPr="00B066E9" w:rsidRDefault="000F654F" w:rsidP="000F654F">
      <w:pPr>
        <w:pStyle w:val="a3"/>
        <w:numPr>
          <w:ilvl w:val="0"/>
          <w:numId w:val="5"/>
        </w:numPr>
      </w:pPr>
      <w:proofErr w:type="spellStart"/>
      <w:r w:rsidRPr="00B066E9">
        <w:t>Мардахаев</w:t>
      </w:r>
      <w:proofErr w:type="spellEnd"/>
      <w:r w:rsidRPr="00B066E9">
        <w:t xml:space="preserve"> Л. В. Социальная педагогика: учебник. – 5-е изд., </w:t>
      </w:r>
      <w:proofErr w:type="spellStart"/>
      <w:r w:rsidRPr="00B066E9">
        <w:t>испр</w:t>
      </w:r>
      <w:proofErr w:type="spellEnd"/>
      <w:r w:rsidRPr="00B066E9">
        <w:t xml:space="preserve">. и доп. / Л.В. </w:t>
      </w:r>
      <w:proofErr w:type="spellStart"/>
      <w:r w:rsidRPr="00B066E9">
        <w:t>Мардахаев</w:t>
      </w:r>
      <w:proofErr w:type="spellEnd"/>
      <w:r w:rsidRPr="00B066E9">
        <w:t xml:space="preserve"> – М.: </w:t>
      </w:r>
      <w:proofErr w:type="spellStart"/>
      <w:r w:rsidRPr="00B066E9">
        <w:t>Юрайт</w:t>
      </w:r>
      <w:proofErr w:type="spellEnd"/>
      <w:r w:rsidRPr="00B066E9">
        <w:t>, 2011</w:t>
      </w:r>
    </w:p>
    <w:p w:rsidR="000F654F" w:rsidRDefault="000F654F" w:rsidP="00B066E9">
      <w:pPr>
        <w:ind w:left="33"/>
        <w:jc w:val="both"/>
        <w:rPr>
          <w:color w:val="000000"/>
          <w:lang w:val="kk-KZ"/>
        </w:rPr>
      </w:pPr>
    </w:p>
    <w:p w:rsidR="000F654F" w:rsidRPr="00B066E9" w:rsidRDefault="000F654F" w:rsidP="000F654F">
      <w:pPr>
        <w:tabs>
          <w:tab w:val="left" w:pos="167"/>
        </w:tabs>
        <w:ind w:right="177"/>
        <w:jc w:val="center"/>
        <w:rPr>
          <w:lang w:val="kk-KZ"/>
        </w:rPr>
      </w:pPr>
      <w:r w:rsidRPr="00B066E9">
        <w:rPr>
          <w:lang w:val="kk-KZ"/>
        </w:rPr>
        <w:t>2 СӨЖ</w:t>
      </w:r>
    </w:p>
    <w:p w:rsidR="000F654F" w:rsidRPr="00B066E9" w:rsidRDefault="000F654F" w:rsidP="000F654F">
      <w:pPr>
        <w:ind w:right="177"/>
        <w:jc w:val="both"/>
        <w:rPr>
          <w:lang w:val="kk-KZ"/>
        </w:rPr>
      </w:pPr>
      <w:r w:rsidRPr="00B066E9">
        <w:rPr>
          <w:lang w:val="kk-KZ"/>
        </w:rPr>
        <w:t>Ұнаған әлеуметтік педагогикалық зерттеу бағыты бойынша әдебиеттер тізімін талаптарға сәйкес әзірлеңіз</w:t>
      </w:r>
    </w:p>
    <w:p w:rsidR="000F654F" w:rsidRDefault="000F654F" w:rsidP="00B066E9">
      <w:pPr>
        <w:ind w:left="33"/>
        <w:jc w:val="both"/>
        <w:rPr>
          <w:color w:val="000000"/>
          <w:lang w:val="kk-KZ"/>
        </w:rPr>
      </w:pPr>
    </w:p>
    <w:p w:rsidR="000F654F" w:rsidRPr="00B066E9" w:rsidRDefault="000F654F" w:rsidP="000F654F">
      <w:pPr>
        <w:pStyle w:val="a3"/>
        <w:numPr>
          <w:ilvl w:val="0"/>
          <w:numId w:val="7"/>
        </w:numPr>
        <w:ind w:right="177"/>
        <w:jc w:val="center"/>
        <w:rPr>
          <w:lang w:val="kk-KZ"/>
        </w:rPr>
      </w:pPr>
      <w:r w:rsidRPr="00B066E9">
        <w:rPr>
          <w:lang w:val="kk-KZ"/>
        </w:rPr>
        <w:t>СӨЖ</w:t>
      </w:r>
    </w:p>
    <w:p w:rsidR="000F654F" w:rsidRPr="00B066E9" w:rsidRDefault="000F654F" w:rsidP="000F654F">
      <w:pPr>
        <w:ind w:right="177"/>
        <w:rPr>
          <w:lang w:val="kk-KZ"/>
        </w:rPr>
      </w:pPr>
      <w:r w:rsidRPr="00B066E9">
        <w:rPr>
          <w:lang w:val="kk-KZ"/>
        </w:rPr>
        <w:t>Топтық презентациялық жұмыс келесі тақырыптар бойынша</w:t>
      </w:r>
      <w:r w:rsidR="00C903E6">
        <w:rPr>
          <w:lang w:val="kk-KZ"/>
        </w:rPr>
        <w:t xml:space="preserve"> өткізіледі</w:t>
      </w:r>
      <w:r w:rsidRPr="00B066E9">
        <w:rPr>
          <w:lang w:val="kk-KZ"/>
        </w:rPr>
        <w:t>:</w:t>
      </w:r>
    </w:p>
    <w:p w:rsidR="000F654F" w:rsidRPr="00B066E9" w:rsidRDefault="000F654F" w:rsidP="000F654F">
      <w:pPr>
        <w:pStyle w:val="a3"/>
        <w:numPr>
          <w:ilvl w:val="0"/>
          <w:numId w:val="8"/>
        </w:numPr>
        <w:ind w:right="177"/>
        <w:rPr>
          <w:lang w:val="kk-KZ"/>
        </w:rPr>
      </w:pPr>
      <w:r w:rsidRPr="00B066E9">
        <w:rPr>
          <w:lang w:val="kk-KZ"/>
        </w:rPr>
        <w:t>Кітапты оқу техникалары</w:t>
      </w:r>
    </w:p>
    <w:p w:rsidR="000F654F" w:rsidRPr="00B066E9" w:rsidRDefault="000F654F" w:rsidP="000F654F">
      <w:pPr>
        <w:pStyle w:val="a3"/>
        <w:numPr>
          <w:ilvl w:val="0"/>
          <w:numId w:val="8"/>
        </w:numPr>
        <w:ind w:right="177"/>
        <w:rPr>
          <w:lang w:val="kk-KZ"/>
        </w:rPr>
      </w:pPr>
      <w:r w:rsidRPr="00B066E9">
        <w:rPr>
          <w:lang w:val="kk-KZ"/>
        </w:rPr>
        <w:t>Ойлау еңбегін ұйымдастырудың техникалары</w:t>
      </w:r>
    </w:p>
    <w:p w:rsidR="000F654F" w:rsidRPr="00B066E9" w:rsidRDefault="000F654F" w:rsidP="000F654F">
      <w:pPr>
        <w:pStyle w:val="a3"/>
        <w:numPr>
          <w:ilvl w:val="0"/>
          <w:numId w:val="8"/>
        </w:numPr>
        <w:ind w:right="177"/>
        <w:rPr>
          <w:lang w:val="kk-KZ"/>
        </w:rPr>
      </w:pPr>
      <w:r w:rsidRPr="00B066E9">
        <w:rPr>
          <w:lang w:val="kk-KZ"/>
        </w:rPr>
        <w:t>Ғалымның  танымдық  іс</w:t>
      </w:r>
      <w:r w:rsidRPr="00B066E9">
        <w:t>-</w:t>
      </w:r>
      <w:r w:rsidRPr="00B066E9">
        <w:rPr>
          <w:lang w:val="kk-KZ"/>
        </w:rPr>
        <w:t>әрекетерекшеліктері</w:t>
      </w:r>
    </w:p>
    <w:p w:rsidR="000F654F" w:rsidRDefault="000F654F" w:rsidP="000F654F">
      <w:pPr>
        <w:pStyle w:val="a3"/>
        <w:numPr>
          <w:ilvl w:val="0"/>
          <w:numId w:val="8"/>
        </w:numPr>
        <w:ind w:right="177"/>
        <w:rPr>
          <w:lang w:val="kk-KZ"/>
        </w:rPr>
      </w:pPr>
      <w:r w:rsidRPr="00B066E9">
        <w:rPr>
          <w:lang w:val="kk-KZ"/>
        </w:rPr>
        <w:t>Жетекшімен бірлескен әрекетті ұйымдастыру ерекшеліктері</w:t>
      </w:r>
    </w:p>
    <w:p w:rsidR="00C903E6" w:rsidRPr="00C903E6" w:rsidRDefault="00C903E6" w:rsidP="00C903E6">
      <w:pPr>
        <w:ind w:right="177"/>
        <w:rPr>
          <w:lang w:val="kk-KZ"/>
        </w:rPr>
      </w:pPr>
      <w:r w:rsidRPr="00C903E6">
        <w:rPr>
          <w:lang w:val="kk-KZ"/>
        </w:rPr>
        <w:t>Топ бір тақырыпты тандау бойынша орындайды. Презентациялық жұмыс кемінде 9-10 слайдтан тұруы қажет.</w:t>
      </w:r>
    </w:p>
    <w:p w:rsidR="000F654F" w:rsidRDefault="000F654F" w:rsidP="00B066E9">
      <w:pPr>
        <w:ind w:left="33"/>
        <w:jc w:val="both"/>
        <w:rPr>
          <w:color w:val="000000"/>
          <w:lang w:val="kk-KZ"/>
        </w:rPr>
      </w:pPr>
    </w:p>
    <w:p w:rsidR="00C903E6" w:rsidRPr="00B066E9" w:rsidRDefault="00C903E6" w:rsidP="00C903E6">
      <w:pPr>
        <w:ind w:right="177"/>
        <w:jc w:val="center"/>
        <w:rPr>
          <w:lang w:val="kk-KZ"/>
        </w:rPr>
      </w:pPr>
      <w:r w:rsidRPr="00B066E9">
        <w:rPr>
          <w:lang w:val="kk-KZ"/>
        </w:rPr>
        <w:lastRenderedPageBreak/>
        <w:t>4 СӨЖ</w:t>
      </w:r>
    </w:p>
    <w:p w:rsidR="00C903E6" w:rsidRPr="00C903E6" w:rsidRDefault="00C903E6" w:rsidP="00C903E6">
      <w:pPr>
        <w:pStyle w:val="a3"/>
        <w:numPr>
          <w:ilvl w:val="0"/>
          <w:numId w:val="12"/>
        </w:numPr>
        <w:tabs>
          <w:tab w:val="left" w:pos="487"/>
        </w:tabs>
        <w:ind w:right="177"/>
        <w:rPr>
          <w:lang w:val="kk-KZ"/>
        </w:rPr>
      </w:pPr>
      <w:r w:rsidRPr="00C903E6">
        <w:rPr>
          <w:lang w:val="kk-KZ"/>
        </w:rPr>
        <w:t>Өз бетінше белгілеген тақырып бойынша интервью жүргізіп, оны видиоға түсіріп, өткізу</w:t>
      </w:r>
    </w:p>
    <w:p w:rsidR="00C903E6" w:rsidRPr="00C903E6" w:rsidRDefault="00C903E6" w:rsidP="00C903E6">
      <w:pPr>
        <w:pStyle w:val="a3"/>
        <w:numPr>
          <w:ilvl w:val="0"/>
          <w:numId w:val="12"/>
        </w:numPr>
        <w:tabs>
          <w:tab w:val="left" w:pos="487"/>
        </w:tabs>
        <w:ind w:right="177"/>
        <w:rPr>
          <w:lang w:val="kk-KZ"/>
        </w:rPr>
      </w:pPr>
      <w:r w:rsidRPr="00C903E6">
        <w:rPr>
          <w:lang w:val="kk-KZ"/>
        </w:rPr>
        <w:t xml:space="preserve">Гранттық сайысқа жобалар  ұсынысын әзірлеу </w:t>
      </w:r>
    </w:p>
    <w:p w:rsidR="00C903E6" w:rsidRPr="000F654F" w:rsidRDefault="00C903E6" w:rsidP="00C903E6">
      <w:pPr>
        <w:ind w:left="33"/>
        <w:jc w:val="both"/>
        <w:rPr>
          <w:color w:val="000000"/>
          <w:lang w:val="kk-KZ"/>
        </w:rPr>
      </w:pPr>
    </w:p>
    <w:p w:rsidR="00C903E6" w:rsidRPr="00B066E9" w:rsidRDefault="00C903E6" w:rsidP="00C903E6">
      <w:pPr>
        <w:ind w:right="177"/>
        <w:jc w:val="center"/>
        <w:rPr>
          <w:lang w:val="kk-KZ"/>
        </w:rPr>
      </w:pPr>
      <w:r w:rsidRPr="00B066E9">
        <w:rPr>
          <w:lang w:val="kk-KZ"/>
        </w:rPr>
        <w:t xml:space="preserve">5 </w:t>
      </w:r>
      <w:r>
        <w:rPr>
          <w:lang w:val="kk-KZ"/>
        </w:rPr>
        <w:t>С</w:t>
      </w:r>
      <w:r w:rsidRPr="00B066E9">
        <w:rPr>
          <w:lang w:val="kk-KZ"/>
        </w:rPr>
        <w:t>ӨЖ</w:t>
      </w:r>
    </w:p>
    <w:p w:rsidR="00C903E6" w:rsidRPr="00B066E9" w:rsidRDefault="00C903E6" w:rsidP="00C903E6">
      <w:pPr>
        <w:ind w:right="177"/>
        <w:jc w:val="both"/>
        <w:rPr>
          <w:lang w:val="kk-KZ"/>
        </w:rPr>
      </w:pPr>
      <w:r w:rsidRPr="00B066E9">
        <w:rPr>
          <w:lang w:val="kk-KZ"/>
        </w:rPr>
        <w:t>25-30 сұрақтан тұратын салнама даярлаңыз</w:t>
      </w:r>
      <w:r>
        <w:rPr>
          <w:lang w:val="kk-KZ"/>
        </w:rPr>
        <w:t>. Саулнама талаптарға сәйкес құрастырылуы керек, сұрақтардың барлық түрі қамтылуы қажет; кәрәспе, негізгі және қорытынды бөлімнен тұрады.</w:t>
      </w:r>
    </w:p>
    <w:p w:rsidR="00C903E6" w:rsidRDefault="00C903E6" w:rsidP="00B066E9">
      <w:pPr>
        <w:ind w:firstLine="708"/>
        <w:jc w:val="both"/>
        <w:rPr>
          <w:b/>
          <w:color w:val="000000"/>
          <w:lang w:val="kk-KZ"/>
        </w:rPr>
      </w:pPr>
    </w:p>
    <w:p w:rsidR="000F654F" w:rsidRPr="00C903E6" w:rsidRDefault="000F654F" w:rsidP="00D00B12">
      <w:pPr>
        <w:ind w:right="177"/>
        <w:jc w:val="center"/>
        <w:rPr>
          <w:b/>
          <w:lang w:val="kk-KZ"/>
        </w:rPr>
      </w:pPr>
    </w:p>
    <w:p w:rsidR="00D00B12" w:rsidRPr="00B066E9" w:rsidRDefault="00C903E6" w:rsidP="00D00B12">
      <w:pPr>
        <w:tabs>
          <w:tab w:val="left" w:pos="-180"/>
        </w:tabs>
        <w:ind w:right="177"/>
        <w:rPr>
          <w:lang w:val="kk-KZ"/>
        </w:rPr>
      </w:pPr>
      <w:r>
        <w:rPr>
          <w:b/>
          <w:lang w:val="kk-KZ"/>
        </w:rPr>
        <w:t>СӨЖ тапсырмаларын орындауға арналған ә</w:t>
      </w:r>
      <w:r w:rsidR="00D00B12" w:rsidRPr="00C903E6">
        <w:rPr>
          <w:b/>
          <w:lang w:val="kk-KZ"/>
        </w:rPr>
        <w:t>дебиеттер тізімі</w:t>
      </w:r>
    </w:p>
    <w:p w:rsidR="00C903E6" w:rsidRPr="007A6FE8" w:rsidRDefault="00C903E6" w:rsidP="007A6FE8">
      <w:pPr>
        <w:pStyle w:val="a3"/>
        <w:keepNext/>
        <w:numPr>
          <w:ilvl w:val="0"/>
          <w:numId w:val="13"/>
        </w:numPr>
        <w:tabs>
          <w:tab w:val="left" w:pos="993"/>
          <w:tab w:val="center" w:pos="9639"/>
        </w:tabs>
        <w:autoSpaceDE w:val="0"/>
        <w:autoSpaceDN w:val="0"/>
        <w:outlineLvl w:val="1"/>
        <w:rPr>
          <w:color w:val="000000" w:themeColor="text1"/>
          <w:lang w:val="kk-KZ"/>
        </w:rPr>
      </w:pPr>
      <w:r w:rsidRPr="007A6FE8">
        <w:rPr>
          <w:rStyle w:val="a8"/>
          <w:rFonts w:eastAsia="Calibri"/>
          <w:b w:val="0"/>
          <w:color w:val="000000" w:themeColor="text1"/>
          <w:lang w:val="kk-KZ"/>
        </w:rPr>
        <w:t>Мынбаева А.К., Ахметова Г.К., Алгожаева Н.С.</w:t>
      </w:r>
      <w:r w:rsidRPr="007A6FE8">
        <w:rPr>
          <w:rStyle w:val="apple-converted-space"/>
          <w:color w:val="000000" w:themeColor="text1"/>
          <w:lang w:val="kk-KZ"/>
        </w:rPr>
        <w:t> </w:t>
      </w:r>
      <w:r w:rsidRPr="007A6FE8">
        <w:rPr>
          <w:color w:val="000000" w:themeColor="text1"/>
          <w:lang w:val="kk-KZ"/>
        </w:rPr>
        <w:t>Әлемдік педагогикалық ой-сана. 10 томдық. – Алматы, 2011. ХХ ғ.екінші жартысындағы әлемдік ғұламалардың еңбектері мен ой-пікірлері / Жетекшісі – Г.К. Ахметова. - 7 т. – 328 б. 7 т.редакциялық алқасы. 11 – 28 с. // Таймас 2011г. 20,5стр. КАЗАХСТАН</w:t>
      </w:r>
      <w:r w:rsidRPr="007A6FE8">
        <w:rPr>
          <w:rStyle w:val="apple-converted-space"/>
          <w:color w:val="000000" w:themeColor="text1"/>
          <w:lang w:val="kk-KZ"/>
        </w:rPr>
        <w:t> </w:t>
      </w:r>
    </w:p>
    <w:p w:rsidR="00C903E6" w:rsidRPr="007A6FE8" w:rsidRDefault="00C903E6" w:rsidP="007A6FE8">
      <w:pPr>
        <w:pStyle w:val="a3"/>
        <w:numPr>
          <w:ilvl w:val="0"/>
          <w:numId w:val="13"/>
        </w:numPr>
        <w:tabs>
          <w:tab w:val="left" w:pos="993"/>
        </w:tabs>
        <w:jc w:val="both"/>
        <w:rPr>
          <w:color w:val="000000" w:themeColor="text1"/>
          <w:lang w:val="kk-KZ"/>
        </w:rPr>
      </w:pPr>
      <w:r w:rsidRPr="007A6FE8">
        <w:rPr>
          <w:color w:val="000000" w:themeColor="text1"/>
          <w:lang w:val="kk-KZ"/>
        </w:rPr>
        <w:t>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903E6" w:rsidRPr="007A6FE8" w:rsidRDefault="00C903E6" w:rsidP="007A6FE8">
      <w:pPr>
        <w:pStyle w:val="a3"/>
        <w:numPr>
          <w:ilvl w:val="0"/>
          <w:numId w:val="13"/>
        </w:numPr>
        <w:tabs>
          <w:tab w:val="left" w:pos="993"/>
        </w:tabs>
        <w:jc w:val="both"/>
        <w:rPr>
          <w:color w:val="000000" w:themeColor="text1"/>
          <w:lang w:val="kk-KZ"/>
        </w:rPr>
      </w:pPr>
      <w:proofErr w:type="spellStart"/>
      <w:r w:rsidRPr="007A6FE8">
        <w:rPr>
          <w:color w:val="000000" w:themeColor="text1"/>
        </w:rPr>
        <w:t>Мынбаева</w:t>
      </w:r>
      <w:proofErr w:type="spellEnd"/>
      <w:r w:rsidRPr="007A6FE8">
        <w:rPr>
          <w:color w:val="000000" w:themeColor="text1"/>
        </w:rPr>
        <w:t xml:space="preserve"> А.К. История, теория и технология научной деятельности высшей школы: Монография. - Алматы, 2010</w:t>
      </w:r>
      <w:r w:rsidRPr="007A6FE8">
        <w:rPr>
          <w:color w:val="000000" w:themeColor="text1"/>
          <w:lang w:val="kk-KZ"/>
        </w:rPr>
        <w:t>.</w:t>
      </w:r>
      <w:r w:rsidRPr="007A6FE8">
        <w:rPr>
          <w:color w:val="000000" w:themeColor="text1"/>
        </w:rPr>
        <w:t>-257</w:t>
      </w:r>
      <w:r w:rsidRPr="007A6FE8">
        <w:rPr>
          <w:color w:val="000000" w:themeColor="text1"/>
          <w:lang w:val="kk-KZ"/>
        </w:rPr>
        <w:t xml:space="preserve"> с.</w:t>
      </w:r>
    </w:p>
    <w:p w:rsidR="00C903E6" w:rsidRPr="007A6FE8" w:rsidRDefault="00C903E6" w:rsidP="007A6FE8">
      <w:pPr>
        <w:pStyle w:val="a3"/>
        <w:keepNext/>
        <w:numPr>
          <w:ilvl w:val="0"/>
          <w:numId w:val="13"/>
        </w:numPr>
        <w:tabs>
          <w:tab w:val="left" w:pos="426"/>
          <w:tab w:val="left" w:pos="993"/>
        </w:tabs>
        <w:autoSpaceDE w:val="0"/>
        <w:autoSpaceDN w:val="0"/>
        <w:jc w:val="both"/>
        <w:outlineLvl w:val="1"/>
        <w:rPr>
          <w:color w:val="000000" w:themeColor="text1"/>
        </w:rPr>
      </w:pPr>
      <w:proofErr w:type="spellStart"/>
      <w:r w:rsidRPr="007A6FE8">
        <w:rPr>
          <w:rFonts w:eastAsia="Times New Roman CYR"/>
          <w:color w:val="000000" w:themeColor="text1"/>
        </w:rPr>
        <w:t>Таубаева</w:t>
      </w:r>
      <w:proofErr w:type="spellEnd"/>
      <w:r w:rsidRPr="007A6FE8">
        <w:rPr>
          <w:rFonts w:eastAsia="Times New Roman CYR"/>
          <w:color w:val="000000" w:themeColor="text1"/>
        </w:rPr>
        <w:t xml:space="preserve"> Ш</w:t>
      </w:r>
      <w:r w:rsidRPr="007A6FE8">
        <w:rPr>
          <w:rFonts w:eastAsia="Times New Roman CYR"/>
          <w:color w:val="000000" w:themeColor="text1"/>
          <w:lang w:val="kk-KZ"/>
        </w:rPr>
        <w:t>. Методология и методика педагогического исследования. Учебник. – Алматы, 2011. - 141 с.</w:t>
      </w:r>
    </w:p>
    <w:p w:rsidR="00C903E6" w:rsidRPr="00B066E9" w:rsidRDefault="00C903E6" w:rsidP="007A6FE8">
      <w:pPr>
        <w:pStyle w:val="3"/>
        <w:numPr>
          <w:ilvl w:val="0"/>
          <w:numId w:val="13"/>
        </w:numPr>
        <w:tabs>
          <w:tab w:val="left" w:pos="993"/>
        </w:tabs>
        <w:spacing w:after="0"/>
        <w:rPr>
          <w:sz w:val="24"/>
          <w:szCs w:val="24"/>
        </w:rPr>
      </w:pPr>
      <w:r w:rsidRPr="00B066E9">
        <w:rPr>
          <w:sz w:val="24"/>
          <w:szCs w:val="24"/>
        </w:rPr>
        <w:t xml:space="preserve">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C903E6" w:rsidRPr="007A6FE8" w:rsidRDefault="00C903E6" w:rsidP="007A6FE8">
      <w:pPr>
        <w:pStyle w:val="a3"/>
        <w:numPr>
          <w:ilvl w:val="0"/>
          <w:numId w:val="13"/>
        </w:numPr>
        <w:tabs>
          <w:tab w:val="left" w:pos="993"/>
        </w:tabs>
        <w:jc w:val="both"/>
        <w:rPr>
          <w:lang w:val="kk-KZ"/>
        </w:rPr>
      </w:pPr>
      <w:r w:rsidRPr="007A6FE8">
        <w:rPr>
          <w:lang w:val="kk-KZ"/>
        </w:rPr>
        <w:t>Қосанов Б.М. Педагогика мен психологиядағы математикалық өңдеу әдістері: Оқу құралы. – Алматы: Абай атындағы ҚазҰПУ.- 102 бет.</w:t>
      </w:r>
    </w:p>
    <w:p w:rsidR="00C903E6" w:rsidRPr="007A6FE8" w:rsidRDefault="00C903E6" w:rsidP="007A6FE8">
      <w:pPr>
        <w:pStyle w:val="a3"/>
        <w:numPr>
          <w:ilvl w:val="0"/>
          <w:numId w:val="13"/>
        </w:numPr>
        <w:tabs>
          <w:tab w:val="left" w:pos="993"/>
        </w:tabs>
        <w:jc w:val="both"/>
        <w:rPr>
          <w:lang w:val="kk-KZ"/>
        </w:rPr>
      </w:pPr>
      <w:r w:rsidRPr="007A6FE8">
        <w:rPr>
          <w:lang w:val="kk-KZ"/>
        </w:rPr>
        <w:t>Жиенбаева С.Н. Педагогикалық ғылыми-зерттеу әдістемесі.- Алматы, 2010. 125 бет.</w:t>
      </w:r>
    </w:p>
    <w:p w:rsidR="00C903E6" w:rsidRPr="00B066E9" w:rsidRDefault="00C903E6" w:rsidP="007A6FE8">
      <w:pPr>
        <w:pStyle w:val="a3"/>
        <w:numPr>
          <w:ilvl w:val="0"/>
          <w:numId w:val="13"/>
        </w:numPr>
        <w:tabs>
          <w:tab w:val="left" w:pos="993"/>
        </w:tabs>
        <w:autoSpaceDE w:val="0"/>
        <w:jc w:val="both"/>
      </w:pPr>
      <w:r w:rsidRPr="00B066E9">
        <w:t>Полонский В.М. Словарь по образованию и педагогике/ В.М. Полонский. – М.: Высшая школа, 2004. – 512 с.</w:t>
      </w:r>
    </w:p>
    <w:p w:rsidR="00C903E6" w:rsidRPr="00B066E9" w:rsidRDefault="00C903E6" w:rsidP="007A6FE8">
      <w:pPr>
        <w:pStyle w:val="3"/>
        <w:numPr>
          <w:ilvl w:val="0"/>
          <w:numId w:val="13"/>
        </w:numPr>
        <w:tabs>
          <w:tab w:val="left" w:pos="993"/>
        </w:tabs>
        <w:spacing w:after="0"/>
        <w:rPr>
          <w:sz w:val="24"/>
          <w:szCs w:val="24"/>
        </w:rPr>
      </w:pPr>
      <w:r w:rsidRPr="00B066E9">
        <w:rPr>
          <w:sz w:val="24"/>
          <w:szCs w:val="24"/>
        </w:rPr>
        <w:t xml:space="preserve">Юшков А. Основы планирования научных исследований. Методическое пособие. - </w:t>
      </w:r>
      <w:proofErr w:type="spellStart"/>
      <w:r w:rsidRPr="00B066E9">
        <w:rPr>
          <w:sz w:val="24"/>
          <w:szCs w:val="24"/>
        </w:rPr>
        <w:t>Алматы</w:t>
      </w:r>
      <w:proofErr w:type="spellEnd"/>
      <w:r w:rsidRPr="00B066E9">
        <w:rPr>
          <w:sz w:val="24"/>
          <w:szCs w:val="24"/>
        </w:rPr>
        <w:t xml:space="preserve">: Қазақуниверситеті , 1999.-50 с. </w:t>
      </w:r>
    </w:p>
    <w:p w:rsidR="00D00B12" w:rsidRDefault="00D00B12" w:rsidP="00D00B12">
      <w:pPr>
        <w:spacing w:after="120"/>
        <w:ind w:left="720"/>
        <w:jc w:val="both"/>
        <w:rPr>
          <w:lang w:val="kk-KZ"/>
        </w:rPr>
      </w:pPr>
    </w:p>
    <w:p w:rsidR="00C903E6" w:rsidRPr="00A377E9" w:rsidRDefault="00C903E6" w:rsidP="00C903E6">
      <w:pPr>
        <w:ind w:firstLine="708"/>
        <w:jc w:val="both"/>
        <w:rPr>
          <w:b/>
          <w:color w:val="000000"/>
          <w:lang w:val="kk-KZ"/>
        </w:rPr>
      </w:pPr>
      <w:r>
        <w:rPr>
          <w:b/>
          <w:color w:val="000000"/>
          <w:lang w:val="kk-KZ"/>
        </w:rPr>
        <w:t xml:space="preserve">СӨЖ тапсырмаларын </w:t>
      </w:r>
      <w:r w:rsidRPr="00A377E9">
        <w:rPr>
          <w:b/>
          <w:color w:val="000000"/>
          <w:lang w:val="kk-KZ"/>
        </w:rPr>
        <w:t>Бағалау шкаласы</w:t>
      </w:r>
    </w:p>
    <w:tbl>
      <w:tblPr>
        <w:tblStyle w:val="a9"/>
        <w:tblW w:w="0" w:type="auto"/>
        <w:tblLook w:val="04A0"/>
      </w:tblPr>
      <w:tblGrid>
        <w:gridCol w:w="2943"/>
        <w:gridCol w:w="6096"/>
      </w:tblGrid>
      <w:tr w:rsidR="00C903E6" w:rsidRPr="00C903E6" w:rsidTr="0084717E">
        <w:tc>
          <w:tcPr>
            <w:tcW w:w="2943" w:type="dxa"/>
          </w:tcPr>
          <w:p w:rsidR="00C903E6" w:rsidRDefault="00C903E6" w:rsidP="0084717E">
            <w:pPr>
              <w:jc w:val="both"/>
              <w:rPr>
                <w:color w:val="000000"/>
                <w:lang w:val="kk-KZ"/>
              </w:rPr>
            </w:pPr>
            <w:r>
              <w:rPr>
                <w:color w:val="000000"/>
                <w:lang w:val="kk-KZ"/>
              </w:rPr>
              <w:t>бағасы</w:t>
            </w:r>
          </w:p>
        </w:tc>
        <w:tc>
          <w:tcPr>
            <w:tcW w:w="6096" w:type="dxa"/>
          </w:tcPr>
          <w:p w:rsidR="00C903E6" w:rsidRDefault="00C903E6" w:rsidP="0084717E">
            <w:pPr>
              <w:jc w:val="both"/>
              <w:rPr>
                <w:color w:val="000000"/>
                <w:lang w:val="kk-KZ"/>
              </w:rPr>
            </w:pPr>
            <w:r>
              <w:rPr>
                <w:color w:val="000000"/>
                <w:lang w:val="kk-KZ"/>
              </w:rPr>
              <w:t xml:space="preserve"> сипаттамасы</w:t>
            </w:r>
          </w:p>
        </w:tc>
      </w:tr>
      <w:tr w:rsidR="00C903E6" w:rsidRPr="005316D2" w:rsidTr="0084717E">
        <w:tc>
          <w:tcPr>
            <w:tcW w:w="2943" w:type="dxa"/>
          </w:tcPr>
          <w:p w:rsidR="00C903E6" w:rsidRPr="00C903E6" w:rsidRDefault="00C903E6" w:rsidP="0084717E">
            <w:pPr>
              <w:jc w:val="both"/>
              <w:rPr>
                <w:color w:val="000000"/>
                <w:lang w:val="kk-KZ"/>
              </w:rPr>
            </w:pPr>
            <w:r w:rsidRPr="00C903E6">
              <w:rPr>
                <w:color w:val="000000"/>
                <w:lang w:val="kk-KZ"/>
              </w:rPr>
              <w:t>11-14 балл</w:t>
            </w:r>
          </w:p>
        </w:tc>
        <w:tc>
          <w:tcPr>
            <w:tcW w:w="6096" w:type="dxa"/>
          </w:tcPr>
          <w:p w:rsidR="00C903E6" w:rsidRDefault="00C903E6" w:rsidP="0084717E">
            <w:pPr>
              <w:jc w:val="both"/>
              <w:rPr>
                <w:color w:val="000000"/>
                <w:lang w:val="kk-KZ"/>
              </w:rPr>
            </w:pPr>
            <w:r>
              <w:rPr>
                <w:color w:val="000000"/>
                <w:lang w:val="kk-KZ"/>
              </w:rPr>
              <w:t>Тапсырманы орындалу деңгейі жоғары, талаптарға сәйкес әзірленген, барлық теориялық және практикалық сұрақтар қамтылған, тапсырманың мазмұнынан докторанттын материалды игергендігін байқауға болады</w:t>
            </w:r>
          </w:p>
        </w:tc>
      </w:tr>
      <w:tr w:rsidR="00C903E6" w:rsidRPr="005316D2" w:rsidTr="0084717E">
        <w:tc>
          <w:tcPr>
            <w:tcW w:w="2943" w:type="dxa"/>
          </w:tcPr>
          <w:p w:rsidR="00C903E6" w:rsidRDefault="00C903E6" w:rsidP="0084717E">
            <w:pPr>
              <w:jc w:val="both"/>
              <w:rPr>
                <w:color w:val="000000"/>
                <w:lang w:val="kk-KZ"/>
              </w:rPr>
            </w:pPr>
            <w:r>
              <w:rPr>
                <w:color w:val="000000"/>
                <w:lang w:val="kk-KZ"/>
              </w:rPr>
              <w:t>7- 10 балл</w:t>
            </w:r>
          </w:p>
        </w:tc>
        <w:tc>
          <w:tcPr>
            <w:tcW w:w="6096" w:type="dxa"/>
          </w:tcPr>
          <w:p w:rsidR="00C903E6" w:rsidRDefault="00C903E6" w:rsidP="0084717E">
            <w:pPr>
              <w:jc w:val="both"/>
              <w:rPr>
                <w:color w:val="000000"/>
                <w:lang w:val="kk-KZ"/>
              </w:rPr>
            </w:pPr>
            <w:r>
              <w:rPr>
                <w:color w:val="000000"/>
                <w:lang w:val="kk-KZ"/>
              </w:rPr>
              <w:t>Тапсырманы орындалу деңгейі орташа, талаптарға сәйкес әзірленген, бірақ барлық теориялық және практикалық сұрақтар қамтылмаған, тапсырманың мазмұнынан толық игергірмеген</w:t>
            </w:r>
          </w:p>
        </w:tc>
      </w:tr>
      <w:tr w:rsidR="00C903E6" w:rsidRPr="005316D2" w:rsidTr="0084717E">
        <w:tc>
          <w:tcPr>
            <w:tcW w:w="2943" w:type="dxa"/>
          </w:tcPr>
          <w:p w:rsidR="00C903E6" w:rsidRPr="00532457" w:rsidRDefault="00C903E6" w:rsidP="0084717E">
            <w:pPr>
              <w:jc w:val="both"/>
              <w:rPr>
                <w:color w:val="000000"/>
                <w:lang w:val="kk-KZ"/>
              </w:rPr>
            </w:pPr>
            <w:r w:rsidRPr="00532457">
              <w:rPr>
                <w:color w:val="000000"/>
                <w:lang w:val="kk-KZ"/>
              </w:rPr>
              <w:t>3</w:t>
            </w:r>
            <w:r>
              <w:rPr>
                <w:color w:val="000000"/>
                <w:lang w:val="kk-KZ"/>
              </w:rPr>
              <w:t xml:space="preserve"> – </w:t>
            </w:r>
            <w:r w:rsidRPr="00532457">
              <w:rPr>
                <w:color w:val="000000"/>
                <w:lang w:val="kk-KZ"/>
              </w:rPr>
              <w:t>6</w:t>
            </w:r>
            <w:r>
              <w:rPr>
                <w:color w:val="000000"/>
                <w:lang w:val="kk-KZ"/>
              </w:rPr>
              <w:t xml:space="preserve"> балл</w:t>
            </w:r>
          </w:p>
        </w:tc>
        <w:tc>
          <w:tcPr>
            <w:tcW w:w="6096" w:type="dxa"/>
          </w:tcPr>
          <w:p w:rsidR="00C903E6" w:rsidRDefault="00C903E6" w:rsidP="0084717E">
            <w:pPr>
              <w:jc w:val="both"/>
              <w:rPr>
                <w:color w:val="000000"/>
                <w:lang w:val="kk-KZ"/>
              </w:rPr>
            </w:pPr>
            <w:r>
              <w:rPr>
                <w:color w:val="000000"/>
                <w:lang w:val="kk-KZ"/>
              </w:rPr>
              <w:t>Тапсырманы орындалу деңгейі төмен, талаптарға сәйкес емес, қарастырылатын сұрақтар толық сипатталмаған</w:t>
            </w:r>
          </w:p>
        </w:tc>
      </w:tr>
      <w:tr w:rsidR="00C903E6" w:rsidRPr="005316D2" w:rsidTr="0084717E">
        <w:tc>
          <w:tcPr>
            <w:tcW w:w="2943" w:type="dxa"/>
          </w:tcPr>
          <w:p w:rsidR="00C903E6" w:rsidRDefault="00C903E6" w:rsidP="0084717E">
            <w:pPr>
              <w:jc w:val="both"/>
              <w:rPr>
                <w:color w:val="000000"/>
                <w:lang w:val="kk-KZ"/>
              </w:rPr>
            </w:pPr>
            <w:r>
              <w:rPr>
                <w:color w:val="000000"/>
                <w:lang w:val="kk-KZ"/>
              </w:rPr>
              <w:t>0 балл</w:t>
            </w:r>
          </w:p>
        </w:tc>
        <w:tc>
          <w:tcPr>
            <w:tcW w:w="6096" w:type="dxa"/>
          </w:tcPr>
          <w:p w:rsidR="00C903E6" w:rsidRDefault="00C903E6" w:rsidP="0084717E">
            <w:pPr>
              <w:jc w:val="both"/>
              <w:rPr>
                <w:color w:val="000000"/>
                <w:lang w:val="kk-KZ"/>
              </w:rPr>
            </w:pPr>
            <w:r>
              <w:rPr>
                <w:color w:val="000000"/>
                <w:lang w:val="kk-KZ"/>
              </w:rPr>
              <w:t>Тапсырма мүлде орындалмаған, себепсіз орындайтын уақыттан қалып қойған</w:t>
            </w:r>
          </w:p>
        </w:tc>
      </w:tr>
    </w:tbl>
    <w:p w:rsidR="00C903E6" w:rsidRDefault="00C903E6" w:rsidP="00C903E6">
      <w:pPr>
        <w:ind w:right="177"/>
        <w:jc w:val="center"/>
        <w:rPr>
          <w:lang w:val="kk-KZ"/>
        </w:rPr>
      </w:pPr>
    </w:p>
    <w:p w:rsidR="00C903E6" w:rsidRPr="00C903E6" w:rsidRDefault="00C903E6" w:rsidP="00D00B12">
      <w:pPr>
        <w:spacing w:after="120"/>
        <w:ind w:left="720"/>
        <w:jc w:val="both"/>
        <w:rPr>
          <w:lang w:val="kk-KZ"/>
        </w:rPr>
      </w:pPr>
    </w:p>
    <w:p w:rsidR="000F654F" w:rsidRPr="00A377E9" w:rsidRDefault="000F654F" w:rsidP="000F654F">
      <w:pPr>
        <w:ind w:left="33"/>
        <w:jc w:val="both"/>
        <w:rPr>
          <w:b/>
          <w:color w:val="000000"/>
          <w:lang w:val="kk-KZ"/>
        </w:rPr>
      </w:pPr>
      <w:r w:rsidRPr="00A377E9">
        <w:rPr>
          <w:b/>
          <w:color w:val="000000"/>
          <w:lang w:val="kk-KZ"/>
        </w:rPr>
        <w:t xml:space="preserve">Пән бойынша </w:t>
      </w:r>
      <w:r>
        <w:rPr>
          <w:b/>
          <w:color w:val="000000"/>
          <w:lang w:val="kk-KZ"/>
        </w:rPr>
        <w:t>студент</w:t>
      </w:r>
      <w:r w:rsidRPr="00A377E9">
        <w:rPr>
          <w:b/>
          <w:color w:val="000000"/>
          <w:lang w:val="kk-KZ"/>
        </w:rPr>
        <w:t xml:space="preserve"> келесі  </w:t>
      </w:r>
      <w:r>
        <w:rPr>
          <w:b/>
          <w:color w:val="000000"/>
          <w:lang w:val="kk-KZ"/>
        </w:rPr>
        <w:t>С</w:t>
      </w:r>
      <w:r w:rsidRPr="00A377E9">
        <w:rPr>
          <w:b/>
          <w:color w:val="000000"/>
          <w:lang w:val="kk-KZ"/>
        </w:rPr>
        <w:t>ОӨЖ тапсырмаларын орындайды:</w:t>
      </w:r>
    </w:p>
    <w:p w:rsidR="000F654F" w:rsidRDefault="000F654F" w:rsidP="000F654F">
      <w:pPr>
        <w:ind w:left="33"/>
        <w:jc w:val="both"/>
        <w:rPr>
          <w:b/>
          <w:color w:val="000000"/>
          <w:lang w:val="kk-KZ"/>
        </w:rPr>
      </w:pPr>
    </w:p>
    <w:p w:rsidR="000F654F" w:rsidRPr="00FA5DB9" w:rsidRDefault="000F654F" w:rsidP="000F654F">
      <w:pPr>
        <w:ind w:left="33"/>
        <w:jc w:val="both"/>
        <w:rPr>
          <w:color w:val="000000"/>
          <w:lang w:val="kk-KZ"/>
        </w:rPr>
      </w:pPr>
      <w:r w:rsidRPr="00FA5DB9">
        <w:rPr>
          <w:color w:val="000000"/>
          <w:lang w:val="kk-KZ"/>
        </w:rPr>
        <w:lastRenderedPageBreak/>
        <w:t xml:space="preserve">Барлық </w:t>
      </w:r>
      <w:r>
        <w:rPr>
          <w:color w:val="000000"/>
          <w:lang w:val="kk-KZ"/>
        </w:rPr>
        <w:t>С</w:t>
      </w:r>
      <w:r w:rsidRPr="00FA5DB9">
        <w:rPr>
          <w:color w:val="000000"/>
          <w:lang w:val="kk-KZ"/>
        </w:rPr>
        <w:t>ОӨЖ тапсырмалары  презентациялық жұмыс формасында әзірленеді және қорғалады. Презентациялық жұмыста толық тақырып ашылу қажет. Барлық тапсырмаларды бағалау шкаласы бірдей</w:t>
      </w:r>
    </w:p>
    <w:p w:rsidR="000F654F" w:rsidRDefault="000F654F" w:rsidP="000F654F">
      <w:pPr>
        <w:ind w:left="33"/>
        <w:jc w:val="both"/>
        <w:rPr>
          <w:b/>
          <w:color w:val="000000"/>
          <w:lang w:val="kk-KZ"/>
        </w:rPr>
      </w:pPr>
    </w:p>
    <w:p w:rsidR="000F654F" w:rsidRDefault="000F654F" w:rsidP="000F654F">
      <w:pPr>
        <w:ind w:left="33"/>
        <w:jc w:val="both"/>
        <w:rPr>
          <w:b/>
          <w:color w:val="000000"/>
          <w:lang w:val="kk-KZ"/>
        </w:rPr>
      </w:pPr>
      <w:r>
        <w:rPr>
          <w:b/>
          <w:color w:val="000000"/>
          <w:lang w:val="kk-KZ"/>
        </w:rPr>
        <w:t>Бағалау шкаласы</w:t>
      </w:r>
    </w:p>
    <w:tbl>
      <w:tblPr>
        <w:tblStyle w:val="a9"/>
        <w:tblW w:w="0" w:type="auto"/>
        <w:tblInd w:w="33" w:type="dxa"/>
        <w:tblLook w:val="04A0"/>
      </w:tblPr>
      <w:tblGrid>
        <w:gridCol w:w="2343"/>
        <w:gridCol w:w="6946"/>
      </w:tblGrid>
      <w:tr w:rsidR="000F654F" w:rsidTr="0084717E">
        <w:tc>
          <w:tcPr>
            <w:tcW w:w="2343" w:type="dxa"/>
          </w:tcPr>
          <w:p w:rsidR="000F654F" w:rsidRPr="00FA5DB9" w:rsidRDefault="000F654F" w:rsidP="0084717E">
            <w:pPr>
              <w:jc w:val="both"/>
              <w:rPr>
                <w:color w:val="000000"/>
              </w:rPr>
            </w:pPr>
            <w:r w:rsidRPr="00FA5DB9">
              <w:rPr>
                <w:color w:val="000000"/>
              </w:rPr>
              <w:t>4 балл</w:t>
            </w:r>
          </w:p>
        </w:tc>
        <w:tc>
          <w:tcPr>
            <w:tcW w:w="6946" w:type="dxa"/>
          </w:tcPr>
          <w:p w:rsidR="000F654F" w:rsidRPr="00FA5DB9" w:rsidRDefault="000F654F" w:rsidP="0084717E">
            <w:pPr>
              <w:jc w:val="both"/>
              <w:rPr>
                <w:color w:val="000000"/>
                <w:lang w:val="kk-KZ"/>
              </w:rPr>
            </w:pPr>
            <w:r w:rsidRPr="00FA5DB9">
              <w:rPr>
                <w:color w:val="000000"/>
                <w:lang w:val="kk-KZ"/>
              </w:rPr>
              <w:t>Тапсырманың орындалу деңгейі жоғары, барлық мәселелер қамтылған, өз ойы, позициясы сипатталған</w:t>
            </w:r>
          </w:p>
        </w:tc>
      </w:tr>
      <w:tr w:rsidR="000F654F" w:rsidRPr="005316D2" w:rsidTr="0084717E">
        <w:tc>
          <w:tcPr>
            <w:tcW w:w="2343" w:type="dxa"/>
          </w:tcPr>
          <w:p w:rsidR="000F654F" w:rsidRPr="00FA5DB9" w:rsidRDefault="000F654F" w:rsidP="0084717E">
            <w:pPr>
              <w:jc w:val="both"/>
              <w:rPr>
                <w:color w:val="000000"/>
                <w:lang w:val="kk-KZ"/>
              </w:rPr>
            </w:pPr>
            <w:r w:rsidRPr="00FA5DB9">
              <w:rPr>
                <w:color w:val="000000"/>
                <w:lang w:val="kk-KZ"/>
              </w:rPr>
              <w:t>3 балл</w:t>
            </w:r>
          </w:p>
        </w:tc>
        <w:tc>
          <w:tcPr>
            <w:tcW w:w="6946" w:type="dxa"/>
          </w:tcPr>
          <w:p w:rsidR="000F654F" w:rsidRPr="00FA5DB9" w:rsidRDefault="000F654F" w:rsidP="0084717E">
            <w:pPr>
              <w:jc w:val="both"/>
              <w:rPr>
                <w:color w:val="000000"/>
                <w:lang w:val="kk-KZ"/>
              </w:rPr>
            </w:pPr>
            <w:r w:rsidRPr="00FA5DB9">
              <w:rPr>
                <w:color w:val="000000"/>
                <w:lang w:val="kk-KZ"/>
              </w:rPr>
              <w:t>Тапсырманың орындалу деңгейі жақсы, барлық мәселелер қамтылғанменен, өзіндік позициясы толық ашылмаған</w:t>
            </w:r>
          </w:p>
        </w:tc>
      </w:tr>
      <w:tr w:rsidR="000F654F" w:rsidRPr="005316D2" w:rsidTr="0084717E">
        <w:tc>
          <w:tcPr>
            <w:tcW w:w="2343" w:type="dxa"/>
          </w:tcPr>
          <w:p w:rsidR="000F654F" w:rsidRPr="00FA5DB9" w:rsidRDefault="000F654F" w:rsidP="0084717E">
            <w:pPr>
              <w:jc w:val="both"/>
              <w:rPr>
                <w:color w:val="000000"/>
                <w:lang w:val="kk-KZ"/>
              </w:rPr>
            </w:pPr>
            <w:r w:rsidRPr="00FA5DB9">
              <w:rPr>
                <w:color w:val="000000"/>
                <w:lang w:val="kk-KZ"/>
              </w:rPr>
              <w:t>2 балл</w:t>
            </w:r>
          </w:p>
        </w:tc>
        <w:tc>
          <w:tcPr>
            <w:tcW w:w="6946" w:type="dxa"/>
          </w:tcPr>
          <w:p w:rsidR="000F654F" w:rsidRPr="00FA5DB9" w:rsidRDefault="000F654F" w:rsidP="0084717E">
            <w:pPr>
              <w:jc w:val="both"/>
              <w:rPr>
                <w:color w:val="000000"/>
                <w:lang w:val="kk-KZ"/>
              </w:rPr>
            </w:pPr>
            <w:r w:rsidRPr="00FA5DB9">
              <w:rPr>
                <w:color w:val="000000"/>
                <w:lang w:val="kk-KZ"/>
              </w:rPr>
              <w:t>Тапсырманы орындалу деңгейі орташа, толыққанды ашылмаған, бірақ талаптарға сәйкес әзірленген</w:t>
            </w:r>
          </w:p>
        </w:tc>
      </w:tr>
      <w:tr w:rsidR="000F654F" w:rsidRPr="005316D2" w:rsidTr="0084717E">
        <w:tc>
          <w:tcPr>
            <w:tcW w:w="2343" w:type="dxa"/>
          </w:tcPr>
          <w:p w:rsidR="000F654F" w:rsidRPr="00FA5DB9" w:rsidRDefault="000F654F" w:rsidP="0084717E">
            <w:pPr>
              <w:jc w:val="both"/>
              <w:rPr>
                <w:color w:val="000000"/>
                <w:lang w:val="kk-KZ"/>
              </w:rPr>
            </w:pPr>
            <w:r w:rsidRPr="00FA5DB9">
              <w:rPr>
                <w:color w:val="000000"/>
                <w:lang w:val="kk-KZ"/>
              </w:rPr>
              <w:t>0-1 балл</w:t>
            </w:r>
          </w:p>
        </w:tc>
        <w:tc>
          <w:tcPr>
            <w:tcW w:w="6946" w:type="dxa"/>
          </w:tcPr>
          <w:p w:rsidR="000F654F" w:rsidRPr="00FA5DB9" w:rsidRDefault="000F654F" w:rsidP="0084717E">
            <w:pPr>
              <w:jc w:val="both"/>
              <w:rPr>
                <w:color w:val="000000"/>
                <w:lang w:val="kk-KZ"/>
              </w:rPr>
            </w:pPr>
            <w:r w:rsidRPr="00FA5DB9">
              <w:rPr>
                <w:color w:val="000000"/>
                <w:lang w:val="kk-KZ"/>
              </w:rPr>
              <w:t>Докторант себепсіз тапсырманы орындамаған немесе орындалу деңгейі төмен, тақырып мүлде ашылмаған</w:t>
            </w:r>
          </w:p>
        </w:tc>
      </w:tr>
    </w:tbl>
    <w:p w:rsidR="000F654F" w:rsidRDefault="000F654F" w:rsidP="00D00B12">
      <w:pPr>
        <w:ind w:right="177"/>
        <w:jc w:val="center"/>
        <w:rPr>
          <w:lang w:val="kk-KZ"/>
        </w:rPr>
      </w:pPr>
    </w:p>
    <w:p w:rsidR="000F654F" w:rsidRPr="00B066E9" w:rsidRDefault="000F654F" w:rsidP="000F654F">
      <w:pPr>
        <w:ind w:right="177"/>
        <w:jc w:val="center"/>
        <w:rPr>
          <w:lang w:val="kk-KZ"/>
        </w:rPr>
      </w:pPr>
      <w:r w:rsidRPr="00B066E9">
        <w:rPr>
          <w:lang w:val="kk-KZ"/>
        </w:rPr>
        <w:t>1 СОӨЖ</w:t>
      </w:r>
    </w:p>
    <w:p w:rsidR="000F654F" w:rsidRPr="00B066E9" w:rsidRDefault="000F654F" w:rsidP="000F654F">
      <w:pPr>
        <w:pStyle w:val="2"/>
        <w:spacing w:line="240" w:lineRule="auto"/>
        <w:ind w:right="177"/>
        <w:rPr>
          <w:lang w:val="kk-KZ"/>
        </w:rPr>
      </w:pPr>
      <w:r w:rsidRPr="00B066E9">
        <w:rPr>
          <w:lang w:val="kk-KZ"/>
        </w:rPr>
        <w:t>Педагогтың әдіснамалық мәдениет құрылымы (презентация  даярлау)</w:t>
      </w:r>
    </w:p>
    <w:p w:rsidR="00D00B12" w:rsidRPr="00B066E9" w:rsidRDefault="00D00B12" w:rsidP="00D00B12">
      <w:pPr>
        <w:ind w:right="177"/>
        <w:jc w:val="center"/>
        <w:rPr>
          <w:lang w:val="kk-KZ"/>
        </w:rPr>
      </w:pPr>
      <w:r w:rsidRPr="00B066E9">
        <w:rPr>
          <w:lang w:val="kk-KZ"/>
        </w:rPr>
        <w:t>2 СОӨЖ</w:t>
      </w:r>
    </w:p>
    <w:p w:rsidR="00D00B12" w:rsidRDefault="00D00B12" w:rsidP="004111C0">
      <w:pPr>
        <w:tabs>
          <w:tab w:val="left" w:pos="167"/>
        </w:tabs>
        <w:ind w:right="177"/>
        <w:jc w:val="both"/>
        <w:rPr>
          <w:lang w:val="kk-KZ"/>
        </w:rPr>
      </w:pPr>
      <w:r w:rsidRPr="004111C0">
        <w:rPr>
          <w:lang w:val="kk-KZ"/>
        </w:rPr>
        <w:t>Әлеуметтік педагогикалық зерттеулерде  библиографиялық тізімді даярлауға қойылатын талаптар ( презентациялық жұмыс)</w:t>
      </w:r>
    </w:p>
    <w:p w:rsidR="00D00B12" w:rsidRPr="00B066E9" w:rsidRDefault="00D00B12" w:rsidP="00D00B12">
      <w:pPr>
        <w:pStyle w:val="a3"/>
        <w:numPr>
          <w:ilvl w:val="0"/>
          <w:numId w:val="6"/>
        </w:numPr>
        <w:ind w:right="177"/>
        <w:jc w:val="center"/>
        <w:rPr>
          <w:lang w:val="kk-KZ"/>
        </w:rPr>
      </w:pPr>
      <w:r w:rsidRPr="00B066E9">
        <w:rPr>
          <w:lang w:val="kk-KZ"/>
        </w:rPr>
        <w:t>СОӨЖ</w:t>
      </w:r>
    </w:p>
    <w:p w:rsidR="00D00B12" w:rsidRPr="00B066E9" w:rsidRDefault="00D00B12" w:rsidP="00D00B12">
      <w:pPr>
        <w:widowControl w:val="0"/>
        <w:autoSpaceDE w:val="0"/>
        <w:autoSpaceDN w:val="0"/>
        <w:adjustRightInd w:val="0"/>
        <w:rPr>
          <w:rFonts w:eastAsia="Calibri"/>
          <w:lang w:val="kk-KZ" w:eastAsia="en-US"/>
        </w:rPr>
      </w:pPr>
      <w:r w:rsidRPr="00B066E9">
        <w:rPr>
          <w:rFonts w:eastAsia="Calibri"/>
          <w:lang w:val="kk-KZ" w:eastAsia="en-US"/>
        </w:rPr>
        <w:t>Келесі сұрақтарға жауап беріңіз жазбаша</w:t>
      </w:r>
    </w:p>
    <w:p w:rsidR="00D00B12" w:rsidRPr="00B066E9" w:rsidRDefault="00D00B12" w:rsidP="00D00B12">
      <w:pPr>
        <w:widowControl w:val="0"/>
        <w:numPr>
          <w:ilvl w:val="0"/>
          <w:numId w:val="3"/>
        </w:numPr>
        <w:autoSpaceDE w:val="0"/>
        <w:autoSpaceDN w:val="0"/>
        <w:adjustRightInd w:val="0"/>
        <w:ind w:left="33" w:firstLine="283"/>
        <w:rPr>
          <w:rFonts w:eastAsia="Calibri"/>
          <w:lang w:val="kk-KZ" w:eastAsia="en-US"/>
        </w:rPr>
      </w:pPr>
      <w:r w:rsidRPr="00B066E9">
        <w:rPr>
          <w:lang w:val="kk-KZ"/>
        </w:rPr>
        <w:t>«Зерттеудің логикалық құрылымы мен кезеңдері» атты сызба жасаңыз</w:t>
      </w:r>
    </w:p>
    <w:p w:rsidR="00D00B12" w:rsidRPr="00B066E9" w:rsidRDefault="00D00B12" w:rsidP="00D00B12">
      <w:pPr>
        <w:widowControl w:val="0"/>
        <w:numPr>
          <w:ilvl w:val="0"/>
          <w:numId w:val="3"/>
        </w:numPr>
        <w:autoSpaceDE w:val="0"/>
        <w:autoSpaceDN w:val="0"/>
        <w:adjustRightInd w:val="0"/>
        <w:ind w:left="33" w:firstLine="283"/>
        <w:rPr>
          <w:rFonts w:eastAsia="Calibri"/>
          <w:lang w:val="kk-KZ" w:eastAsia="en-US"/>
        </w:rPr>
      </w:pPr>
      <w:r w:rsidRPr="00B066E9">
        <w:rPr>
          <w:rFonts w:eastAsia="Calibri"/>
          <w:lang w:val="kk-KZ" w:eastAsia="en-US"/>
        </w:rPr>
        <w:t>Әр бір педагогикалық зерттеулердің әдіснамасының  алты негізгі қызметін және алты белгілерін атаңыз</w:t>
      </w:r>
    </w:p>
    <w:p w:rsidR="00D00B12" w:rsidRPr="00B066E9" w:rsidRDefault="00D00B12" w:rsidP="00D00B12">
      <w:pPr>
        <w:widowControl w:val="0"/>
        <w:numPr>
          <w:ilvl w:val="0"/>
          <w:numId w:val="3"/>
        </w:numPr>
        <w:autoSpaceDE w:val="0"/>
        <w:autoSpaceDN w:val="0"/>
        <w:adjustRightInd w:val="0"/>
        <w:ind w:left="33" w:firstLine="283"/>
        <w:rPr>
          <w:lang w:val="kk-KZ"/>
        </w:rPr>
      </w:pPr>
      <w:r w:rsidRPr="00B066E9">
        <w:rPr>
          <w:lang w:val="kk-KZ"/>
        </w:rPr>
        <w:t>Әлеуметтік -педагогикалық зерттеудің негізгі әдіснамалық ұстанымдарын сипаттаңыз</w:t>
      </w:r>
    </w:p>
    <w:p w:rsidR="00D00B12" w:rsidRPr="00B066E9" w:rsidRDefault="00D00B12" w:rsidP="00D00B12">
      <w:pPr>
        <w:widowControl w:val="0"/>
        <w:numPr>
          <w:ilvl w:val="0"/>
          <w:numId w:val="3"/>
        </w:numPr>
        <w:autoSpaceDE w:val="0"/>
        <w:autoSpaceDN w:val="0"/>
        <w:adjustRightInd w:val="0"/>
        <w:ind w:left="33" w:firstLine="283"/>
        <w:rPr>
          <w:lang w:val="kk-KZ"/>
        </w:rPr>
      </w:pPr>
      <w:r w:rsidRPr="00B066E9">
        <w:rPr>
          <w:lang w:val="kk-KZ"/>
        </w:rPr>
        <w:t>Педагогикалық-психологиялық зерттеуді жүргізуге қойылатын бес әдіснамалық  талапты белгілеңіз</w:t>
      </w:r>
    </w:p>
    <w:p w:rsidR="00D00B12" w:rsidRPr="00B066E9" w:rsidRDefault="00D00B12" w:rsidP="00D00B12">
      <w:pPr>
        <w:widowControl w:val="0"/>
        <w:numPr>
          <w:ilvl w:val="0"/>
          <w:numId w:val="3"/>
        </w:numPr>
        <w:autoSpaceDE w:val="0"/>
        <w:autoSpaceDN w:val="0"/>
        <w:adjustRightInd w:val="0"/>
        <w:ind w:left="33" w:firstLine="283"/>
        <w:rPr>
          <w:lang w:val="kk-KZ"/>
        </w:rPr>
      </w:pPr>
      <w:r w:rsidRPr="00B066E9">
        <w:rPr>
          <w:lang w:val="kk-KZ"/>
        </w:rPr>
        <w:t>Сипаттамасы мен мазмұнына байланысты педагогика саласындағы зерттеулердің жіктемесін жасаңыз</w:t>
      </w:r>
    </w:p>
    <w:p w:rsidR="00D00B12" w:rsidRPr="00B066E9" w:rsidRDefault="00D00B12" w:rsidP="00D00B12">
      <w:pPr>
        <w:widowControl w:val="0"/>
        <w:numPr>
          <w:ilvl w:val="0"/>
          <w:numId w:val="3"/>
        </w:numPr>
        <w:autoSpaceDE w:val="0"/>
        <w:autoSpaceDN w:val="0"/>
        <w:adjustRightInd w:val="0"/>
        <w:ind w:left="33" w:firstLine="283"/>
        <w:rPr>
          <w:lang w:val="kk-KZ"/>
        </w:rPr>
      </w:pPr>
      <w:r w:rsidRPr="00B066E9">
        <w:rPr>
          <w:lang w:val="kk-KZ"/>
        </w:rPr>
        <w:t>Әлеуметтік -педагогикалық зерттеулердің  әдіснамалық категорияларын атап, анықтамаларын беріңіз</w:t>
      </w:r>
    </w:p>
    <w:p w:rsidR="00D00B12" w:rsidRPr="00B066E9" w:rsidRDefault="00D00B12" w:rsidP="00D00B12">
      <w:pPr>
        <w:widowControl w:val="0"/>
        <w:autoSpaceDE w:val="0"/>
        <w:autoSpaceDN w:val="0"/>
        <w:adjustRightInd w:val="0"/>
        <w:rPr>
          <w:lang w:val="kk-KZ"/>
        </w:rPr>
      </w:pPr>
    </w:p>
    <w:p w:rsidR="00D00B12" w:rsidRPr="00B066E9" w:rsidRDefault="00D00B12" w:rsidP="00D00B12">
      <w:pPr>
        <w:numPr>
          <w:ilvl w:val="0"/>
          <w:numId w:val="2"/>
        </w:numPr>
        <w:ind w:right="177"/>
        <w:jc w:val="center"/>
        <w:rPr>
          <w:lang w:val="kk-KZ"/>
        </w:rPr>
      </w:pPr>
      <w:r w:rsidRPr="00B066E9">
        <w:rPr>
          <w:lang w:val="kk-KZ"/>
        </w:rPr>
        <w:t>СОӨЖ</w:t>
      </w:r>
    </w:p>
    <w:p w:rsidR="00D00B12" w:rsidRPr="00B066E9" w:rsidRDefault="00D00B12" w:rsidP="00D00B12">
      <w:pPr>
        <w:ind w:left="360" w:right="177"/>
        <w:rPr>
          <w:lang w:val="kk-KZ"/>
        </w:rPr>
      </w:pPr>
      <w:r w:rsidRPr="00B066E9">
        <w:rPr>
          <w:lang w:val="kk-KZ"/>
        </w:rPr>
        <w:t>Келесі тақырыптар бойынша баяндама және сызба даярлаңыз</w:t>
      </w:r>
    </w:p>
    <w:p w:rsidR="00D00B12" w:rsidRPr="00B066E9" w:rsidRDefault="00D00B12" w:rsidP="00D00B12">
      <w:pPr>
        <w:widowControl w:val="0"/>
        <w:numPr>
          <w:ilvl w:val="0"/>
          <w:numId w:val="4"/>
        </w:numPr>
        <w:autoSpaceDE w:val="0"/>
        <w:autoSpaceDN w:val="0"/>
        <w:adjustRightInd w:val="0"/>
        <w:rPr>
          <w:bCs/>
        </w:rPr>
      </w:pPr>
      <w:r w:rsidRPr="00B066E9">
        <w:rPr>
          <w:bCs/>
        </w:rPr>
        <w:t>Философ</w:t>
      </w:r>
      <w:r w:rsidRPr="00B066E9">
        <w:rPr>
          <w:bCs/>
          <w:lang w:val="kk-KZ"/>
        </w:rPr>
        <w:t>иялық әдістер</w:t>
      </w:r>
      <w:r w:rsidRPr="00B066E9">
        <w:rPr>
          <w:bCs/>
        </w:rPr>
        <w:t>.</w:t>
      </w:r>
    </w:p>
    <w:p w:rsidR="00D00B12" w:rsidRPr="00B066E9" w:rsidRDefault="00D00B12" w:rsidP="00D00B12">
      <w:pPr>
        <w:widowControl w:val="0"/>
        <w:numPr>
          <w:ilvl w:val="0"/>
          <w:numId w:val="4"/>
        </w:numPr>
        <w:autoSpaceDE w:val="0"/>
        <w:autoSpaceDN w:val="0"/>
        <w:adjustRightInd w:val="0"/>
        <w:rPr>
          <w:bCs/>
        </w:rPr>
      </w:pPr>
      <w:r w:rsidRPr="00B066E9">
        <w:rPr>
          <w:bCs/>
          <w:lang w:val="kk-KZ"/>
        </w:rPr>
        <w:t>Жалпы ғылыми тұғырлар мен әдістер</w:t>
      </w:r>
      <w:r w:rsidRPr="00B066E9">
        <w:rPr>
          <w:bCs/>
        </w:rPr>
        <w:t>.</w:t>
      </w:r>
    </w:p>
    <w:p w:rsidR="00D00B12" w:rsidRPr="00B066E9" w:rsidRDefault="00D00B12" w:rsidP="00D00B12">
      <w:pPr>
        <w:widowControl w:val="0"/>
        <w:numPr>
          <w:ilvl w:val="0"/>
          <w:numId w:val="4"/>
        </w:numPr>
        <w:autoSpaceDE w:val="0"/>
        <w:autoSpaceDN w:val="0"/>
        <w:adjustRightInd w:val="0"/>
      </w:pPr>
      <w:r w:rsidRPr="00B066E9">
        <w:rPr>
          <w:bCs/>
          <w:lang w:val="kk-KZ"/>
        </w:rPr>
        <w:t>Арнайы ғылыми әдістер</w:t>
      </w:r>
      <w:r w:rsidRPr="00B066E9">
        <w:t>.</w:t>
      </w:r>
    </w:p>
    <w:p w:rsidR="00D00B12" w:rsidRPr="00B066E9" w:rsidRDefault="00D00B12" w:rsidP="00D00B12">
      <w:pPr>
        <w:widowControl w:val="0"/>
        <w:numPr>
          <w:ilvl w:val="0"/>
          <w:numId w:val="4"/>
        </w:numPr>
        <w:autoSpaceDE w:val="0"/>
        <w:autoSpaceDN w:val="0"/>
        <w:adjustRightInd w:val="0"/>
      </w:pPr>
      <w:r w:rsidRPr="00B066E9">
        <w:rPr>
          <w:bCs/>
          <w:lang w:val="kk-KZ"/>
        </w:rPr>
        <w:t>Пәндік әдістер</w:t>
      </w:r>
      <w:r w:rsidRPr="00B066E9">
        <w:t>.</w:t>
      </w:r>
    </w:p>
    <w:p w:rsidR="00D00B12" w:rsidRPr="00B066E9" w:rsidRDefault="00D00B12" w:rsidP="00D00B12">
      <w:pPr>
        <w:widowControl w:val="0"/>
        <w:numPr>
          <w:ilvl w:val="0"/>
          <w:numId w:val="4"/>
        </w:numPr>
        <w:autoSpaceDE w:val="0"/>
        <w:autoSpaceDN w:val="0"/>
        <w:adjustRightInd w:val="0"/>
        <w:rPr>
          <w:bCs/>
        </w:rPr>
      </w:pPr>
      <w:r w:rsidRPr="00B066E9">
        <w:rPr>
          <w:bCs/>
          <w:lang w:val="kk-KZ"/>
        </w:rPr>
        <w:t>Пәнаралық зерттеулер әдістері</w:t>
      </w:r>
    </w:p>
    <w:p w:rsidR="00D00B12" w:rsidRPr="00B066E9" w:rsidRDefault="00D00B12" w:rsidP="00D00B12">
      <w:pPr>
        <w:widowControl w:val="0"/>
        <w:numPr>
          <w:ilvl w:val="0"/>
          <w:numId w:val="4"/>
        </w:numPr>
        <w:autoSpaceDE w:val="0"/>
        <w:autoSpaceDN w:val="0"/>
        <w:adjustRightInd w:val="0"/>
      </w:pPr>
      <w:r w:rsidRPr="00B066E9">
        <w:rPr>
          <w:lang w:val="kk-KZ"/>
        </w:rPr>
        <w:t>Формалыд және мазмұндық, эмпирикалық және теориялық, іргелі және қолданбалы әдістері, зерттеу және жеткізі әдістері</w:t>
      </w:r>
      <w:r w:rsidRPr="00B066E9">
        <w:t>.</w:t>
      </w:r>
    </w:p>
    <w:p w:rsidR="000F654F" w:rsidRDefault="000F654F" w:rsidP="00D00B12">
      <w:pPr>
        <w:ind w:right="177"/>
        <w:jc w:val="center"/>
        <w:rPr>
          <w:lang w:val="kk-KZ"/>
        </w:rPr>
      </w:pPr>
    </w:p>
    <w:p w:rsidR="00D00B12" w:rsidRPr="00B066E9" w:rsidRDefault="00D00B12" w:rsidP="00D00B12">
      <w:pPr>
        <w:ind w:right="177"/>
        <w:jc w:val="center"/>
        <w:rPr>
          <w:lang w:val="kk-KZ"/>
        </w:rPr>
      </w:pPr>
      <w:r w:rsidRPr="00B066E9">
        <w:rPr>
          <w:lang w:val="kk-KZ"/>
        </w:rPr>
        <w:t>5 СОӨЖ</w:t>
      </w:r>
    </w:p>
    <w:p w:rsidR="00D00B12" w:rsidRPr="00B066E9" w:rsidRDefault="00D00B12" w:rsidP="00D00B12">
      <w:pPr>
        <w:ind w:right="177"/>
        <w:jc w:val="both"/>
        <w:rPr>
          <w:lang w:val="kk-KZ"/>
        </w:rPr>
      </w:pPr>
      <w:r w:rsidRPr="00B066E9">
        <w:rPr>
          <w:lang w:val="kk-KZ"/>
        </w:rPr>
        <w:t>Эксперименттік жұмысты жобалау</w:t>
      </w:r>
    </w:p>
    <w:p w:rsidR="0026076F" w:rsidRPr="00B066E9" w:rsidRDefault="0026076F" w:rsidP="0026076F">
      <w:pPr>
        <w:tabs>
          <w:tab w:val="left" w:pos="0"/>
        </w:tabs>
        <w:ind w:left="567" w:right="567" w:firstLine="720"/>
        <w:jc w:val="both"/>
        <w:rPr>
          <w:b/>
          <w:lang w:val="kk-KZ"/>
        </w:rPr>
      </w:pPr>
      <w:r w:rsidRPr="00B066E9">
        <w:rPr>
          <w:b/>
          <w:lang w:val="kk-KZ"/>
        </w:rPr>
        <w:t>Эксперименттік бағдарламаның құрылымдағы үлгісі</w:t>
      </w:r>
    </w:p>
    <w:p w:rsidR="0026076F" w:rsidRPr="00B066E9" w:rsidRDefault="0026076F" w:rsidP="0026076F">
      <w:pPr>
        <w:tabs>
          <w:tab w:val="left" w:pos="0"/>
        </w:tabs>
        <w:ind w:left="567" w:right="567" w:firstLine="720"/>
        <w:jc w:val="both"/>
        <w:rPr>
          <w:lang w:val="kk-KZ"/>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3402"/>
        <w:gridCol w:w="3318"/>
      </w:tblGrid>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b/>
                <w:lang w:val="kk-KZ"/>
              </w:rPr>
            </w:pPr>
            <w:r w:rsidRPr="00B066E9">
              <w:rPr>
                <w:b/>
                <w:lang w:val="kk-KZ"/>
              </w:rPr>
              <w:t>Бағдарламаның тармағы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b/>
                <w:lang w:val="kk-KZ"/>
              </w:rPr>
            </w:pPr>
            <w:r w:rsidRPr="00B066E9">
              <w:rPr>
                <w:b/>
                <w:lang w:val="kk-KZ"/>
              </w:rPr>
              <w:t>Мазмұны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b/>
                <w:lang w:val="kk-KZ"/>
              </w:rPr>
            </w:pPr>
            <w:r w:rsidRPr="00B066E9">
              <w:rPr>
                <w:b/>
                <w:lang w:val="kk-KZ"/>
              </w:rPr>
              <w:t>Сұраққа жауап</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тақырыбы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аты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 қалай аталады?</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 xml:space="preserve">Экспериментті </w:t>
            </w:r>
            <w:r w:rsidRPr="00B066E9">
              <w:rPr>
                <w:lang w:val="kk-KZ"/>
              </w:rPr>
              <w:lastRenderedPageBreak/>
              <w:t>орындаушы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lastRenderedPageBreak/>
              <w:t xml:space="preserve">Фамилиясы, аты-жөні, </w:t>
            </w:r>
            <w:r w:rsidRPr="00B066E9">
              <w:rPr>
                <w:lang w:val="kk-KZ"/>
              </w:rPr>
              <w:lastRenderedPageBreak/>
              <w:t>қызметі, атағы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lastRenderedPageBreak/>
              <w:t>Эксперименттің ғылыми жетекшісі, кеңесші, басқарушы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Фамилиясы, аты-жөні, қызметі, атағы, жұмыс орны, телефоны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Тақырыптың өзектілігі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Қиындығы, практикадағы қайшылықтары, эксперименттің қажеттілігі, тақырып бойынша қайсысынан туындайды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Проблемалық жағдай неден тұрады? Нені өзгерту керек? Неге осы проблеманы қазіргі уақытта үйрену қажет?</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идеясы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Ең айрықша ортақ түсінік мәселесінің жағдайында зерттеушінің қызметтік бағыты, оқушының бейне тілек өзгерісі</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Сізді қажеттілік қандай жағдайға шақырады, оқушыны өзгерту бағытында? Қалай және ненің есебінде оқушының қандай қасиетін өзгерткіңіз келеді?</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іс-қимыл жоспары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 арқылы белгілі формада идеяны нақтылау, әдістеу, логикалық мазмұнның айқармасы, сыныпта нақты жағдайда есеп жүргізу және т.б.</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идеяны жүзеге асыру процессі сізге қалай көрінеді? Эксперименттік идеяның практикадағы іске асуы қалай?</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Эксперименттеу объектісі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Зерттеу шекарасы және практикадағы өзгерістер</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Не зерттеледі? Педагогикалық шекараның әсері қандай? Аумақтық практикада өзгеріс қандай?</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Эксперименттеу заты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Осы эксперименттік зерттеуде ашылған бөлім объектісі, атап көрсетілген объектідегі қасиеті, қарым-қатынасы, міндеті</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объектіде алынған білім не туралы болады? Эксперименттеу объектісінің әсері неде болады? Объект қалай қаралады: қандай қасиеті, бөлімі, қарым-қатынасы, міндеті объектіде атап көрсетіледі?</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Педагогикалық мақсаты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Педагогикалық қызметте күтілетін нәтиже, қайсысы оқушының позитивтік өзгерісінде көрсетіледі және экспериментті әзірлеу арқасында пайда болады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Оқушыда нені өзгерткіңіз келеді? Эксперименттік әрекет ету арқасында Сіздің оқушыға қандай сапалы жеке адамдық тәрбие бергіңіз келеді? Қандай қабілетті дамытқыңыз келеді? Эксперименттік әрекет есебінде оқытылған оқушыдан қандай өзгерістер алуды болжайсыз?</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мақсаты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 xml:space="preserve">Күтілетін нәтиже, ұсынылған әдістемелік формадағы кепілдеме, </w:t>
            </w:r>
            <w:r w:rsidRPr="00B066E9">
              <w:rPr>
                <w:lang w:val="kk-KZ"/>
              </w:rPr>
              <w:lastRenderedPageBreak/>
              <w:t>сабақтың әзірлемесі, жоспар, авторлық бағдарлама, концептуальдық жағдай, қағидалар, педагогикалық технологиялар және т.б.</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lastRenderedPageBreak/>
              <w:t xml:space="preserve">Нені өңдеп және мақұлдағыңыз келеді? Эксперименттік нәтижеден </w:t>
            </w:r>
            <w:r w:rsidRPr="00B066E9">
              <w:rPr>
                <w:lang w:val="kk-KZ"/>
              </w:rPr>
              <w:lastRenderedPageBreak/>
              <w:t>нені құрғыңыз келеді? Эксперименттен қандай мәтіндік нәтиже алу ойыңызда?</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lastRenderedPageBreak/>
              <w:t>Есебі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Табысты мақсатқа бағытталған, аралық нәтижеге табысты әрекет ету</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Табысты эксперименттік мақсатқа жету үшін қандай қажетті әрекет істеу керек? Табысты мақсат үшін қандай аралық нәтиже керек? Табысты эксперименттік мақсат үшін қандай қадам жасау керек?</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Ғылыми болжам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Ғылыми негіздегі логикалық болжамдағы апарылған тәсілдің реализациялық идеясы және эксперименттік іс-қимыл жоспары, әсерлер жиынтығы, эксперименттік есептеу реализациясының жүйелер шамасы, ең толық баяндалған үлгі мазмұны, қайсысының арқасында оқу тәрбие процесінде тиімділікті белгілеп алу күтіледі</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Нені тексересіз? Сіздің болжамыңыз бойынша эксперименттік идеяның іс-қимыл жоспарын жүзеге асыру мүмкін бе? Эксперименттік жүзеге асыру есебі бойынша қалай басқару әсерін болжайды?</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Диагностикалық аспаптар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нәтижені бағалау әдісі: сауал сұрақтар, сұхбаттасу түрі, бақылау жұмысының мәтіні, мәтіндер, экспериментті дидактикалық материалдар</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Бақылау нәтижелері ненің көмегімен жүзеге асырылады?</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Күтілетін нәтижелердің критерийлік бағасы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әзірлеменің тиімділік бағасының есебінде белгілері немесе параметрі жасалып шығарылады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материалдар мен параметрлердің көмегімен бағаланады: бағдарлама, әдістеме, принциптер және т.б.?</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Уақыты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басталу және аяқталу уақыты</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 жүргізу неде?</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кезеңі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нәтиженің анықталған аралық бөлімдері және олардың жетістіктерінің жүйелілігі</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Қандай аралық нәтижеге және жетістікке жету үшін қандай жүйелілік дәлелденеді?</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Келеңсіз салдардың болжау мүмкіншілігі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 xml:space="preserve">Өткізілетін тақырыптың қарқынын бәсеңдету, оқу мазмұнының базалық компонентінен ауытқуы, </w:t>
            </w:r>
            <w:r w:rsidRPr="00B066E9">
              <w:rPr>
                <w:lang w:val="kk-KZ"/>
              </w:rPr>
              <w:lastRenderedPageBreak/>
              <w:t>оқу мақсатының өзгеруі және т.б. қатысушыларды жағымсыз өзгерістерге итермелеу</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lastRenderedPageBreak/>
              <w:t>Қандай теріс нәтижелер болуы мүмкін?</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lastRenderedPageBreak/>
              <w:t>Әдісті түзету, жағымсыз нәтижелердің өтемі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Экспериментатор жағынан басқару әсері, жағымсыз нәтижелерді жою</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теріс нәтижелерін қандай нақты іс-әрекеттермен толтыруға болады? Теріс нәтижелердің қалай орнын толтыруға болады?</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Экспериментке қатысушылардың құрамы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Тақырып бойынша экспериментке қатысушылар, педагогикалық ұжымдар</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Кім экспериментке қатысады?</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Функциональдық міндеті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Экспериментке қатысушылардың барлығын функциональдық міндеті бойынша бөлу</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Экспериментке кім және не үшін жауап береді?</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Эксперименттік базасы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Барлық мектептер, қатысушылар тобы, сыныптар, параллель сыныптар</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 қандай құрамда өткізіледі?</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масштабы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уақыты бойынша жүргізілуі және материалдық көлемін анықтау: бір сабақ, бірнеше сабақтың тақырыбы, ширек, жыл, бірнеше жыл</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Эксперименттен анықталған материалының көлемі қандай және олардың жүргізілуі?</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үлгісі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Белгілеу, іздену, құрастыру</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Сіз қандай үлгіде экспериментті жүзеге асырасыз?</w:t>
            </w:r>
          </w:p>
        </w:tc>
      </w:tr>
      <w:tr w:rsidR="000F654F" w:rsidRPr="00B066E9"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статусы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Құқықтық жағдайдың көңіл-күйін бақылау: мектепаралық, жеке немесе ұжымдық; жергілікті өзін-өзі басқару органдарына жеке адамдардың меншік құқығын беру деңгейі, федеральдық деңгейі</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Экспериментатордың статусы қандай жеке жағдайда дәмелі болады?</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Экспериентатордың тәжірибесіндегі жаппай үлгіні таныстыру нәтижесі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Мақала, есеп, әдістемелік кепілдеме, бағдарлама және т.б.</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Қандай үлгіде бақылаудың жауабын көруге болады?</w:t>
            </w:r>
          </w:p>
        </w:tc>
      </w:tr>
      <w:tr w:rsidR="000F654F" w:rsidRPr="005316D2" w:rsidTr="00C903E6">
        <w:trPr>
          <w:trHeight w:val="14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Экспериментте ғылыми әдістемені қамтамасыз ету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Оқытылатын педагогтарға, басқармаларға эксперименттік материалдың тізбесі</w:t>
            </w:r>
          </w:p>
        </w:tc>
        <w:tc>
          <w:tcPr>
            <w:tcW w:w="3318" w:type="dxa"/>
            <w:tcBorders>
              <w:top w:val="single" w:sz="4" w:space="0" w:color="auto"/>
              <w:left w:val="single" w:sz="4" w:space="0" w:color="auto"/>
              <w:bottom w:val="single" w:sz="4" w:space="0" w:color="auto"/>
              <w:right w:val="single" w:sz="4" w:space="0" w:color="auto"/>
            </w:tcBorders>
            <w:shd w:val="clear" w:color="auto" w:fill="auto"/>
          </w:tcPr>
          <w:p w:rsidR="000F654F" w:rsidRPr="00B066E9" w:rsidRDefault="000F654F" w:rsidP="00C903E6">
            <w:pPr>
              <w:tabs>
                <w:tab w:val="left" w:pos="0"/>
                <w:tab w:val="left" w:pos="2977"/>
              </w:tabs>
              <w:ind w:left="142" w:right="125"/>
              <w:jc w:val="both"/>
              <w:rPr>
                <w:lang w:val="kk-KZ"/>
              </w:rPr>
            </w:pPr>
            <w:r w:rsidRPr="00B066E9">
              <w:rPr>
                <w:lang w:val="kk-KZ"/>
              </w:rPr>
              <w:t>Эксперименттің ғылыми-әдістемелік әзірлемесін қалай қамтамасыз етеді?</w:t>
            </w:r>
          </w:p>
        </w:tc>
      </w:tr>
    </w:tbl>
    <w:p w:rsidR="0026076F" w:rsidRPr="00B066E9" w:rsidRDefault="0026076F" w:rsidP="0026076F">
      <w:pPr>
        <w:tabs>
          <w:tab w:val="left" w:pos="0"/>
        </w:tabs>
        <w:ind w:left="567" w:right="567" w:firstLine="720"/>
        <w:jc w:val="both"/>
        <w:rPr>
          <w:lang w:val="kk-KZ"/>
        </w:rPr>
      </w:pPr>
    </w:p>
    <w:p w:rsidR="00D00B12" w:rsidRPr="00B066E9" w:rsidRDefault="00D00B12" w:rsidP="0026076F">
      <w:pPr>
        <w:ind w:right="177"/>
        <w:jc w:val="center"/>
        <w:rPr>
          <w:lang w:val="kk-KZ"/>
        </w:rPr>
      </w:pPr>
      <w:r w:rsidRPr="00B066E9">
        <w:rPr>
          <w:lang w:val="kk-KZ"/>
        </w:rPr>
        <w:t>6 СОӨЖ</w:t>
      </w:r>
    </w:p>
    <w:p w:rsidR="00D00B12" w:rsidRPr="00B066E9" w:rsidRDefault="00D00B12" w:rsidP="00D00B12">
      <w:pPr>
        <w:ind w:right="177"/>
        <w:jc w:val="both"/>
        <w:rPr>
          <w:lang w:val="kk-KZ"/>
        </w:rPr>
      </w:pPr>
      <w:r w:rsidRPr="00B066E9">
        <w:rPr>
          <w:lang w:val="kk-KZ"/>
        </w:rPr>
        <w:t>Өз тақырыбыңыз бойынша қолданылатын әдістерді сипаттап, жүйелеңіз</w:t>
      </w:r>
    </w:p>
    <w:p w:rsidR="006429FB" w:rsidRPr="00B066E9" w:rsidRDefault="006429FB">
      <w:pPr>
        <w:rPr>
          <w:lang w:val="kk-KZ"/>
        </w:rPr>
      </w:pPr>
    </w:p>
    <w:p w:rsidR="00D00B12" w:rsidRPr="00B066E9" w:rsidRDefault="00D00B12" w:rsidP="00D00B12">
      <w:pPr>
        <w:ind w:right="177"/>
        <w:jc w:val="center"/>
        <w:rPr>
          <w:lang w:val="kk-KZ"/>
        </w:rPr>
      </w:pPr>
      <w:r w:rsidRPr="00B066E9">
        <w:rPr>
          <w:lang w:val="kk-KZ"/>
        </w:rPr>
        <w:t>7 СОӨЖ</w:t>
      </w:r>
    </w:p>
    <w:p w:rsidR="00D00B12" w:rsidRPr="00B066E9" w:rsidRDefault="00D00B12" w:rsidP="00D00B12">
      <w:pPr>
        <w:pStyle w:val="2"/>
        <w:spacing w:after="0" w:line="240" w:lineRule="auto"/>
        <w:ind w:right="177"/>
        <w:rPr>
          <w:lang w:val="kk-KZ"/>
        </w:rPr>
      </w:pPr>
      <w:r w:rsidRPr="00B066E9">
        <w:rPr>
          <w:lang w:val="kk-KZ"/>
        </w:rPr>
        <w:lastRenderedPageBreak/>
        <w:t>Нәтежиенің сенімділігі, валидтілігі, дәлділігі.</w:t>
      </w:r>
    </w:p>
    <w:p w:rsidR="00D00B12" w:rsidRPr="00B066E9" w:rsidRDefault="00D00B12" w:rsidP="00D00B12">
      <w:pPr>
        <w:pStyle w:val="2"/>
        <w:spacing w:after="0" w:line="240" w:lineRule="auto"/>
        <w:ind w:right="177"/>
        <w:rPr>
          <w:lang w:val="kk-KZ"/>
        </w:rPr>
      </w:pPr>
      <w:r w:rsidRPr="00B066E9">
        <w:rPr>
          <w:lang w:val="kk-KZ"/>
        </w:rPr>
        <w:t>Ғылыми баяндамалар даярлау</w:t>
      </w:r>
    </w:p>
    <w:p w:rsidR="00D00B12" w:rsidRPr="00B066E9" w:rsidRDefault="00D00B12" w:rsidP="00D00B12">
      <w:pPr>
        <w:ind w:right="177"/>
        <w:jc w:val="center"/>
        <w:rPr>
          <w:lang w:val="kk-KZ"/>
        </w:rPr>
      </w:pPr>
      <w:r w:rsidRPr="00B066E9">
        <w:rPr>
          <w:lang w:val="kk-KZ"/>
        </w:rPr>
        <w:t>8 СОӨЖ</w:t>
      </w:r>
    </w:p>
    <w:p w:rsidR="00D00B12" w:rsidRPr="00B066E9" w:rsidRDefault="00D00B12" w:rsidP="00D00B12">
      <w:pPr>
        <w:autoSpaceDE w:val="0"/>
        <w:autoSpaceDN w:val="0"/>
        <w:adjustRightInd w:val="0"/>
        <w:ind w:right="177"/>
        <w:rPr>
          <w:lang w:val="kk-KZ"/>
        </w:rPr>
      </w:pPr>
      <w:r w:rsidRPr="00B066E9">
        <w:rPr>
          <w:lang w:val="kk-KZ"/>
        </w:rPr>
        <w:t>Сапалық және сандық әдістер жүйесі</w:t>
      </w:r>
    </w:p>
    <w:p w:rsidR="00B066E9" w:rsidRPr="00B066E9" w:rsidRDefault="00B066E9" w:rsidP="00B066E9">
      <w:pPr>
        <w:ind w:firstLine="567"/>
        <w:jc w:val="both"/>
        <w:rPr>
          <w:color w:val="000000" w:themeColor="text1"/>
          <w:lang w:val="kk-KZ"/>
        </w:rPr>
      </w:pPr>
      <w:r w:rsidRPr="00B066E9">
        <w:rPr>
          <w:color w:val="000000" w:themeColor="text1"/>
        </w:rPr>
        <w:t xml:space="preserve">Статистикалықмәліметтерталдауғажататыннегізгіэлементтер. Мәліметтерретіндеқандай да </w:t>
      </w:r>
      <w:proofErr w:type="spellStart"/>
      <w:r w:rsidRPr="00B066E9">
        <w:rPr>
          <w:color w:val="000000" w:themeColor="text1"/>
        </w:rPr>
        <w:t>бір</w:t>
      </w:r>
      <w:proofErr w:type="spellEnd"/>
      <w:r w:rsidRPr="00B066E9">
        <w:rPr>
          <w:color w:val="000000" w:themeColor="text1"/>
        </w:rPr>
        <w:t xml:space="preserve"> популяция мүшелерінетәнқасиеттернемесесандыққорытындыларболуымүмкін, яғниөңдеумақстаныдакатегорияларғабөлініп, </w:t>
      </w:r>
      <w:proofErr w:type="spellStart"/>
      <w:r w:rsidRPr="00B066E9">
        <w:rPr>
          <w:color w:val="000000" w:themeColor="text1"/>
        </w:rPr>
        <w:t>классификацияланатынкезкелген</w:t>
      </w:r>
      <w:proofErr w:type="spellEnd"/>
      <w:r w:rsidRPr="00B066E9">
        <w:rPr>
          <w:color w:val="000000" w:themeColor="text1"/>
        </w:rPr>
        <w:t xml:space="preserve"> информация </w:t>
      </w:r>
      <w:proofErr w:type="spellStart"/>
      <w:r w:rsidRPr="00B066E9">
        <w:rPr>
          <w:color w:val="000000" w:themeColor="text1"/>
        </w:rPr>
        <w:t>алынады</w:t>
      </w:r>
      <w:proofErr w:type="spellEnd"/>
      <w:r w:rsidRPr="00B066E9">
        <w:rPr>
          <w:color w:val="000000" w:themeColor="text1"/>
        </w:rPr>
        <w:t xml:space="preserve">. Мәліметтердіңүштүрібар:сандық, сапалық, </w:t>
      </w:r>
      <w:proofErr w:type="spellStart"/>
      <w:r w:rsidRPr="00B066E9">
        <w:rPr>
          <w:color w:val="000000" w:themeColor="text1"/>
        </w:rPr>
        <w:t>реттік</w:t>
      </w:r>
      <w:proofErr w:type="spellEnd"/>
      <w:r w:rsidRPr="00B066E9">
        <w:rPr>
          <w:color w:val="000000" w:themeColor="text1"/>
        </w:rPr>
        <w:t xml:space="preserve">.  Сандықмәлімет-нақтыөлшеубарысындаалынды. </w:t>
      </w:r>
      <w:proofErr w:type="spellStart"/>
      <w:r w:rsidRPr="00B066E9">
        <w:rPr>
          <w:color w:val="000000" w:themeColor="text1"/>
        </w:rPr>
        <w:t>Мысалы</w:t>
      </w:r>
      <w:proofErr w:type="spellEnd"/>
      <w:r w:rsidRPr="00B066E9">
        <w:rPr>
          <w:color w:val="000000" w:themeColor="text1"/>
        </w:rPr>
        <w:t xml:space="preserve">: тестілеунәтижесіндеалынғансандықшамалар, уақыт, жасмөлшеріт.б. Бұлмәліметтерді шкала бойыншатеңинтервалдарменорналастыруғаболады.  Сапалықмәлімет-қандай да </w:t>
      </w:r>
      <w:proofErr w:type="spellStart"/>
      <w:r w:rsidRPr="00B066E9">
        <w:rPr>
          <w:color w:val="000000" w:themeColor="text1"/>
        </w:rPr>
        <w:t>бірболмасын</w:t>
      </w:r>
      <w:proofErr w:type="spellEnd"/>
      <w:r w:rsidRPr="00B066E9">
        <w:rPr>
          <w:color w:val="000000" w:themeColor="text1"/>
        </w:rPr>
        <w:t xml:space="preserve"> популяция немесетаңдаутобыэлементтеріқасиеттерініңсипаты. Олардыөлшеумүмкінемес, олардыңбірғанасандықбағалануыболуымүмкін-олсолқасиеттердіңкездесужиілігі.  Реттікмәлімет-элементтердіңөсуретібойынша  орналасқандағысәйкесорны. </w:t>
      </w:r>
      <w:proofErr w:type="spellStart"/>
      <w:r w:rsidRPr="00B066E9">
        <w:rPr>
          <w:color w:val="000000" w:themeColor="text1"/>
        </w:rPr>
        <w:t>Мысалы</w:t>
      </w:r>
      <w:proofErr w:type="spellEnd"/>
      <w:r w:rsidRPr="00B066E9">
        <w:rPr>
          <w:color w:val="000000" w:themeColor="text1"/>
        </w:rPr>
        <w:t xml:space="preserve">: 1-ші, 2-ші, 7-ші, 54-ші, 100-ші. Сандықмәліметтердіталдаужәнеинтерпретациялауалдындаолардыжалпылаужәнетоптауқажет. Мәліметтердіграфикалықбейнелеузерттелінушіқұбылыстынеғұрлымкөрнектітүрдеталдап, зерттеугемүмкіндікбереді. Қандайдабіртоптыңжалпысандықзаңдылықтарынсипаттау, түрліжиынтықтардысалыстырумақсатындакөбінесемынадайстатистикалықесептеумәндеріқолданылады.  Орталық тенденция мәндері. Топ көрсеткіштерініңорталықтенденциясыарифметикалық орта, мода және медиана шамаларыарқылыанықталады. </w:t>
      </w:r>
      <w:proofErr w:type="spellStart"/>
      <w:r w:rsidRPr="00B066E9">
        <w:rPr>
          <w:color w:val="000000" w:themeColor="text1"/>
        </w:rPr>
        <w:t>Орташа</w:t>
      </w:r>
      <w:proofErr w:type="spellEnd"/>
      <w:r w:rsidRPr="00B066E9">
        <w:rPr>
          <w:color w:val="000000" w:themeColor="text1"/>
        </w:rPr>
        <w:t xml:space="preserve"> тенденция мәндерініңішіндееңжеңілтабылатыны-мода. Мода (Мо)</w:t>
      </w:r>
      <w:proofErr w:type="spellStart"/>
      <w:r w:rsidRPr="00B066E9">
        <w:rPr>
          <w:color w:val="000000" w:themeColor="text1"/>
        </w:rPr>
        <w:t>-бұлтаралуданеғұрлымжиікездесетінмән</w:t>
      </w:r>
      <w:proofErr w:type="spellEnd"/>
      <w:r w:rsidRPr="00B066E9">
        <w:rPr>
          <w:color w:val="000000" w:themeColor="text1"/>
        </w:rPr>
        <w:t xml:space="preserve">. Мысалымынамәндержиынтығында: 3, 6, 6, 7, 8, 9, 9, 9, 10, 12 мода </w:t>
      </w:r>
      <w:proofErr w:type="spellStart"/>
      <w:r w:rsidRPr="00B066E9">
        <w:rPr>
          <w:color w:val="000000" w:themeColor="text1"/>
        </w:rPr>
        <w:t>ретінде</w:t>
      </w:r>
      <w:proofErr w:type="spellEnd"/>
      <w:r w:rsidRPr="00B066E9">
        <w:rPr>
          <w:color w:val="000000" w:themeColor="text1"/>
        </w:rPr>
        <w:t xml:space="preserve"> 9 </w:t>
      </w:r>
      <w:proofErr w:type="spellStart"/>
      <w:r w:rsidRPr="00B066E9">
        <w:rPr>
          <w:color w:val="000000" w:themeColor="text1"/>
        </w:rPr>
        <w:t>алынады</w:t>
      </w:r>
      <w:proofErr w:type="spellEnd"/>
      <w:r w:rsidRPr="00B066E9">
        <w:rPr>
          <w:color w:val="000000" w:themeColor="text1"/>
        </w:rPr>
        <w:t xml:space="preserve">. </w:t>
      </w:r>
      <w:proofErr w:type="spellStart"/>
      <w:r w:rsidRPr="00B066E9">
        <w:rPr>
          <w:color w:val="000000" w:themeColor="text1"/>
        </w:rPr>
        <w:t>Себебі</w:t>
      </w:r>
      <w:proofErr w:type="spellEnd"/>
      <w:r w:rsidRPr="00B066E9">
        <w:rPr>
          <w:color w:val="000000" w:themeColor="text1"/>
        </w:rPr>
        <w:t xml:space="preserve">, бұлмәнбасқамәндергеқарағандажиікездеседі (3 </w:t>
      </w:r>
      <w:proofErr w:type="spellStart"/>
      <w:r w:rsidRPr="00B066E9">
        <w:rPr>
          <w:color w:val="000000" w:themeColor="text1"/>
        </w:rPr>
        <w:t>рет</w:t>
      </w:r>
      <w:proofErr w:type="spellEnd"/>
      <w:r w:rsidRPr="00B066E9">
        <w:rPr>
          <w:color w:val="000000" w:themeColor="text1"/>
        </w:rPr>
        <w:t>). Мода жоқболуымүмкін. Медиана Md-бұлалынғанмәндержиынтығынөсуретіменорналастырғандағыортаңғымән. Орташаарифметикалықшама-алынғанмәндердіңқосындысыныңортасы  </w:t>
      </w:r>
      <w:proofErr w:type="spellStart"/>
      <w:r w:rsidRPr="00B066E9">
        <w:rPr>
          <w:color w:val="000000" w:themeColor="text1"/>
        </w:rPr>
        <w:t>немесе</w:t>
      </w:r>
      <w:proofErr w:type="spellEnd"/>
      <w:r w:rsidRPr="00B066E9">
        <w:rPr>
          <w:color w:val="000000" w:themeColor="text1"/>
        </w:rPr>
        <w:t xml:space="preserve">  </w:t>
      </w:r>
      <w:proofErr w:type="spellStart"/>
      <w:r w:rsidRPr="00B066E9">
        <w:rPr>
          <w:color w:val="000000" w:themeColor="text1"/>
        </w:rPr>
        <w:t>ретіндебелгілейді</w:t>
      </w:r>
      <w:proofErr w:type="spellEnd"/>
      <w:r w:rsidRPr="00B066E9">
        <w:rPr>
          <w:color w:val="000000" w:themeColor="text1"/>
        </w:rPr>
        <w:t xml:space="preserve"> .  Өзгергіштікмәндер. </w:t>
      </w:r>
      <w:proofErr w:type="spellStart"/>
      <w:r w:rsidRPr="00B066E9">
        <w:rPr>
          <w:color w:val="000000" w:themeColor="text1"/>
        </w:rPr>
        <w:t>Орташа</w:t>
      </w:r>
      <w:proofErr w:type="spellEnd"/>
      <w:r w:rsidRPr="00B066E9">
        <w:rPr>
          <w:color w:val="000000" w:themeColor="text1"/>
        </w:rPr>
        <w:t xml:space="preserve"> тенденция </w:t>
      </w:r>
      <w:proofErr w:type="spellStart"/>
      <w:r w:rsidRPr="00B066E9">
        <w:rPr>
          <w:color w:val="000000" w:themeColor="text1"/>
        </w:rPr>
        <w:t>мәндерісандықшкаладағымәндертобыныңжинақталынуытуралығанаайтады</w:t>
      </w:r>
      <w:proofErr w:type="spellEnd"/>
      <w:r w:rsidRPr="00B066E9">
        <w:rPr>
          <w:color w:val="000000" w:themeColor="text1"/>
        </w:rPr>
        <w:t>. Ал топ ішіндегібағалауларөзгерісін (</w:t>
      </w:r>
      <w:proofErr w:type="spellStart"/>
      <w:r w:rsidRPr="00B066E9">
        <w:rPr>
          <w:color w:val="000000" w:themeColor="text1"/>
        </w:rPr>
        <w:t>варияциясын</w:t>
      </w:r>
      <w:proofErr w:type="spellEnd"/>
      <w:r w:rsidRPr="00B066E9">
        <w:rPr>
          <w:color w:val="000000" w:themeColor="text1"/>
        </w:rPr>
        <w:t xml:space="preserve">) өлшеудебасқа  сипаттаушыстатистиканыңқажеттігітуындайды. Орташамәндердіәркез вариация көрсеткіштеріментолықтырыпотыруқажет.  Қалыптыүлестірімзаңдылығы. Әдеттегізерттеубарысындатаңдаутобындашеткімәндерсиреккездеседі де, орташамәндер, әсіресеарифметикалықортағажақынмәндернеғұрлымжиікездеседі. Мұндайүлестірімдіграфикалықтүрдекөрсетсек, график қоңыраутәріздіформағажақынкеледі. Үлестірімдегімұндайформанықалыпты  үлестірімқисығыдепатайды. Бұлүлестірімқисығы 3 ғалымныңашқанзаңдылығынасүйенеді. 1733 </w:t>
      </w:r>
      <w:proofErr w:type="spellStart"/>
      <w:r w:rsidRPr="00B066E9">
        <w:rPr>
          <w:color w:val="000000" w:themeColor="text1"/>
        </w:rPr>
        <w:t>жылыАнглияда</w:t>
      </w:r>
      <w:proofErr w:type="spellEnd"/>
      <w:r w:rsidRPr="00B066E9">
        <w:rPr>
          <w:color w:val="000000" w:themeColor="text1"/>
        </w:rPr>
        <w:t xml:space="preserve"> </w:t>
      </w:r>
      <w:proofErr w:type="spellStart"/>
      <w:r w:rsidRPr="00B066E9">
        <w:rPr>
          <w:color w:val="000000" w:themeColor="text1"/>
        </w:rPr>
        <w:t>Де-Муавр</w:t>
      </w:r>
      <w:proofErr w:type="spellEnd"/>
      <w:r w:rsidRPr="00B066E9">
        <w:rPr>
          <w:color w:val="000000" w:themeColor="text1"/>
        </w:rPr>
        <w:t xml:space="preserve"> 1809 </w:t>
      </w:r>
      <w:proofErr w:type="spellStart"/>
      <w:r w:rsidRPr="00B066E9">
        <w:rPr>
          <w:color w:val="000000" w:themeColor="text1"/>
        </w:rPr>
        <w:t>жылыГерманияда</w:t>
      </w:r>
      <w:proofErr w:type="spellEnd"/>
      <w:r w:rsidRPr="00B066E9">
        <w:rPr>
          <w:color w:val="000000" w:themeColor="text1"/>
        </w:rPr>
        <w:t xml:space="preserve"> Гаусс, 1812 </w:t>
      </w:r>
      <w:proofErr w:type="spellStart"/>
      <w:r w:rsidRPr="00B066E9">
        <w:rPr>
          <w:color w:val="000000" w:themeColor="text1"/>
        </w:rPr>
        <w:t>жылыФранцияда</w:t>
      </w:r>
      <w:proofErr w:type="spellEnd"/>
      <w:r w:rsidRPr="00B066E9">
        <w:rPr>
          <w:color w:val="000000" w:themeColor="text1"/>
        </w:rPr>
        <w:t xml:space="preserve"> Лаплас. y  1. </w:t>
      </w:r>
    </w:p>
    <w:p w:rsidR="00B066E9" w:rsidRPr="00B066E9" w:rsidRDefault="00B066E9" w:rsidP="00B066E9">
      <w:pPr>
        <w:ind w:firstLine="567"/>
        <w:jc w:val="both"/>
        <w:rPr>
          <w:color w:val="000000" w:themeColor="text1"/>
          <w:lang w:val="kk-KZ"/>
        </w:rPr>
      </w:pPr>
      <w:r w:rsidRPr="00B066E9">
        <w:rPr>
          <w:color w:val="000000" w:themeColor="text1"/>
          <w:lang w:val="kk-KZ"/>
        </w:rPr>
        <w:t xml:space="preserve">Статистикалық гипотеза түрлері. Гипотеза-бұл әлі де бекітілмеген және әлі жоққа, бекерге шығарылмаған теориядан туындайтын болжам.  Теориялық гипотеза  Элипирикалық гипотеза                            Х1 – Х2 =0, салыстырып  Ғылыми гипотеза   отырған белгілер арасында  Статистикалық гипотеза                         айырма жоқ.  Альтернативті гипотеза (белгіленуі Н1)  Нолдік (Н0) гипотеза  Бағытталған гипотеза  Бағытталмаған гипотеза Статистикалық гипотезаны тексеру. </w:t>
      </w:r>
    </w:p>
    <w:p w:rsidR="00B066E9" w:rsidRPr="00B066E9" w:rsidRDefault="00B066E9" w:rsidP="00B066E9">
      <w:pPr>
        <w:ind w:firstLine="567"/>
        <w:jc w:val="both"/>
        <w:rPr>
          <w:color w:val="000000" w:themeColor="text1"/>
          <w:lang w:val="kk-KZ"/>
        </w:rPr>
      </w:pPr>
      <w:r w:rsidRPr="00B066E9">
        <w:rPr>
          <w:color w:val="000000" w:themeColor="text1"/>
          <w:lang w:val="kk-KZ"/>
        </w:rPr>
        <w:t>2. Статистикалық критерийлер-бұл дұрыс гипотезаны жоғарғы дәлдікпен қабылдап, қате гипотезаны жоғарғы дәлдікпен шектеуді қамтамасыз ететін  шешуші  ереже.</w:t>
      </w:r>
      <w:r w:rsidRPr="00B066E9">
        <w:rPr>
          <w:color w:val="000000" w:themeColor="text1"/>
          <w:lang w:val="kk-KZ"/>
        </w:rPr>
        <w:br/>
        <w:t xml:space="preserve">Түрлі психология, педагогикалық психологиялық зерттеулерде түрлі топтардағы көрсеткіштерді салыстыру, белгілер арасындағы айырманы нақтылы көрсету қажеттігі туындайды. Мұндай салыстырулар сол топ ерекшелігі  эксперименталды әсер шамасын </w:t>
      </w:r>
      <w:r w:rsidRPr="00B066E9">
        <w:rPr>
          <w:color w:val="000000" w:themeColor="text1"/>
          <w:lang w:val="kk-KZ"/>
        </w:rPr>
        <w:lastRenderedPageBreak/>
        <w:t>анықтауға мүмкіндік береді. Нақтылы бір зерттеу қорытындыларын өңдеуге қажетті әдісті таңдап алу мәліметтердің түріне таңдау тобы ерекшелігіне және таралу типтеріне тәуелді. Әдетте ені таңдау тобы үшін ортаңғы мәндер айырмашылығының жеткіліктілігін Стюдент әдісі (t-тест) ал одан көп топтары үшін Т-тест және дисперциялық анализ қолданылады. Ал сандық емес мәліметтермен кездескенде немесе таңдау тобында аз адам болған жағдайда параметрикалық емес әдістер қолданылады.  </w:t>
      </w:r>
      <w:r w:rsidRPr="00B066E9">
        <w:rPr>
          <w:color w:val="000000" w:themeColor="text1"/>
        </w:rPr>
        <w:t>Х2-критерий (</w:t>
      </w:r>
      <w:proofErr w:type="spellStart"/>
      <w:r w:rsidRPr="00B066E9">
        <w:rPr>
          <w:color w:val="000000" w:themeColor="text1"/>
        </w:rPr>
        <w:t>хи-квадрат</w:t>
      </w:r>
      <w:proofErr w:type="spellEnd"/>
      <w:r w:rsidRPr="00B066E9">
        <w:rPr>
          <w:color w:val="000000" w:themeColor="text1"/>
        </w:rPr>
        <w:t>), Манна-Уитни жәнеВилкоксонныңрангіліккретерийқолданылады. 1.Стюдент әдісітәуелдіжәнетәуелсізтоптарғаарналғанжекеесептеутәсілдерінұсынады. Тәуелсізтаңдаутобыүшін ортамәнніңайырмашылығынесептеудемына</w:t>
      </w:r>
      <w:r w:rsidRPr="00B066E9">
        <w:rPr>
          <w:color w:val="000000" w:themeColor="text1"/>
          <w:lang w:val="kk-KZ"/>
        </w:rPr>
        <w:t>ф</w:t>
      </w:r>
      <w:proofErr w:type="spellStart"/>
      <w:r w:rsidRPr="00B066E9">
        <w:rPr>
          <w:color w:val="000000" w:themeColor="text1"/>
        </w:rPr>
        <w:t>ормула</w:t>
      </w:r>
      <w:proofErr w:type="spellEnd"/>
      <w:r w:rsidRPr="00B066E9">
        <w:rPr>
          <w:color w:val="000000" w:themeColor="text1"/>
        </w:rPr>
        <w:t xml:space="preserve">  ұсынылады.                                                       </w:t>
      </w:r>
    </w:p>
    <w:p w:rsidR="00B066E9" w:rsidRPr="00B066E9" w:rsidRDefault="00B066E9" w:rsidP="00B066E9">
      <w:pPr>
        <w:ind w:firstLine="567"/>
        <w:jc w:val="both"/>
        <w:rPr>
          <w:color w:val="000000" w:themeColor="text1"/>
          <w:lang w:val="kk-KZ"/>
        </w:rPr>
      </w:pPr>
      <w:r w:rsidRPr="00B066E9">
        <w:rPr>
          <w:color w:val="000000" w:themeColor="text1"/>
          <w:lang w:val="kk-KZ"/>
        </w:rPr>
        <w:t>М1 және М2 -әр таңдау тобының орта мәні. S1 және S2 - әр таңдау тобының стандартты ауытқуы n1 және n2 - әр таңдау тобының элементтерінің саны Тәуелді таңдау тобы үшін мына формула қолданылады.                    d - әр жұп арасындағы айырма n- жұп саны. 2. Манна-Уйтни (әдісі) критерийі (U) екі таңдау тобында қандайда белгі бойынша айырманы бағалау үшін реттік мәліметтермен жұмыс істеуге қолданылады. 3,.Пирсон әдісі (х2 критерийі) психологиялық зерттеу жүргізу барысында бірнеше топтағы зерттеуші белгінің эмпирикалық үлестірімдер арасындағы айырманы анықтауды талап ететін жағдайлар жиі кездеседі. 4. Спирменнің рангілі корреляциясы коэффициенті бұл параметрикалық емес әдістер қатарына жатады.          Психологиялық зерттеулерде қандай да бір екі айналымның қандай байланыста екендігін анықтау қажеттілігі жиі туындап отырады. Мысалы: оқушылардың мектептегі үлгерім көрсеткіші мен олардың Равеннің матрицалары тесті нәтижелері арасындағы байланыс және жеткіншектердің өзіндік бағалауы мен қобалжу деңгей арасындағы өзара байланыс т.б. «Корреляция» термині өзара байланыс, өзара тәуелділігі мағынасын білдіреді.</w:t>
      </w:r>
      <w:r w:rsidRPr="00B066E9">
        <w:rPr>
          <w:color w:val="000000" w:themeColor="text1"/>
          <w:lang w:val="kk-KZ"/>
        </w:rPr>
        <w:br/>
      </w:r>
      <w:r w:rsidRPr="00B066E9">
        <w:rPr>
          <w:color w:val="000000" w:themeColor="text1"/>
          <w:lang w:val="kk-KZ"/>
        </w:rPr>
        <w:br/>
        <w:t>Источник:</w:t>
      </w:r>
      <w:r w:rsidRPr="00B066E9">
        <w:rPr>
          <w:rStyle w:val="apple-converted-space"/>
          <w:color w:val="000000" w:themeColor="text1"/>
          <w:lang w:val="kk-KZ"/>
        </w:rPr>
        <w:t> </w:t>
      </w:r>
      <w:hyperlink r:id="rId5" w:history="1">
        <w:r w:rsidRPr="00B066E9">
          <w:rPr>
            <w:rStyle w:val="a7"/>
            <w:color w:val="000000" w:themeColor="text1"/>
            <w:lang w:val="kk-KZ"/>
          </w:rPr>
          <w:t>http://5fan.info/merotrujgjgeyfsaty.html</w:t>
        </w:r>
      </w:hyperlink>
    </w:p>
    <w:p w:rsidR="00C903E6" w:rsidRDefault="00C903E6" w:rsidP="00D00B12">
      <w:pPr>
        <w:tabs>
          <w:tab w:val="left" w:pos="-180"/>
        </w:tabs>
        <w:ind w:right="177"/>
        <w:rPr>
          <w:lang w:val="kk-KZ"/>
        </w:rPr>
      </w:pPr>
    </w:p>
    <w:p w:rsidR="00D00B12" w:rsidRPr="00B066E9" w:rsidRDefault="00D00B12" w:rsidP="00D00B12">
      <w:pPr>
        <w:ind w:right="177"/>
        <w:jc w:val="center"/>
        <w:rPr>
          <w:lang w:val="kk-KZ"/>
        </w:rPr>
      </w:pPr>
      <w:r w:rsidRPr="00B066E9">
        <w:rPr>
          <w:lang w:val="kk-KZ"/>
        </w:rPr>
        <w:t>9 СОӨЖ</w:t>
      </w:r>
    </w:p>
    <w:p w:rsidR="00D00B12" w:rsidRPr="00B066E9" w:rsidRDefault="00D00B12" w:rsidP="00D00B12">
      <w:pPr>
        <w:ind w:right="177"/>
        <w:rPr>
          <w:lang w:val="kk-KZ"/>
        </w:rPr>
      </w:pPr>
      <w:r w:rsidRPr="00B066E9">
        <w:rPr>
          <w:lang w:val="kk-KZ"/>
        </w:rPr>
        <w:t>Біздің кафедра, факультеттегі озық педагогикалық тәжірибені жүйелеу</w:t>
      </w:r>
    </w:p>
    <w:p w:rsidR="00C903E6" w:rsidRDefault="00C903E6" w:rsidP="00D00B12">
      <w:pPr>
        <w:ind w:right="177"/>
        <w:jc w:val="center"/>
        <w:rPr>
          <w:lang w:val="kk-KZ"/>
        </w:rPr>
      </w:pPr>
    </w:p>
    <w:p w:rsidR="00D00B12" w:rsidRPr="00B066E9" w:rsidRDefault="00D00B12" w:rsidP="00D00B12">
      <w:pPr>
        <w:ind w:right="177"/>
        <w:jc w:val="center"/>
        <w:rPr>
          <w:lang w:val="kk-KZ"/>
        </w:rPr>
      </w:pPr>
      <w:r w:rsidRPr="00B066E9">
        <w:rPr>
          <w:lang w:val="kk-KZ"/>
        </w:rPr>
        <w:t>10 СОӨЖ</w:t>
      </w:r>
    </w:p>
    <w:p w:rsidR="00D00B12" w:rsidRPr="00B066E9" w:rsidRDefault="00D00B12" w:rsidP="00D00B12">
      <w:pPr>
        <w:ind w:right="177"/>
        <w:jc w:val="both"/>
        <w:rPr>
          <w:lang w:val="kk-KZ"/>
        </w:rPr>
      </w:pPr>
      <w:r w:rsidRPr="00B066E9">
        <w:rPr>
          <w:lang w:val="kk-KZ"/>
        </w:rPr>
        <w:t>Қалыптастырушы эксперимент бағдарламасын құрастыру</w:t>
      </w:r>
    </w:p>
    <w:p w:rsidR="00D00B12" w:rsidRDefault="00D00B12" w:rsidP="00D00B12">
      <w:pPr>
        <w:ind w:right="177"/>
        <w:rPr>
          <w:lang w:val="kk-KZ"/>
        </w:rPr>
      </w:pPr>
    </w:p>
    <w:p w:rsidR="00C903E6" w:rsidRPr="00C903E6" w:rsidRDefault="00C903E6" w:rsidP="00C903E6">
      <w:pPr>
        <w:tabs>
          <w:tab w:val="left" w:pos="-180"/>
        </w:tabs>
        <w:ind w:right="177"/>
        <w:rPr>
          <w:b/>
          <w:lang w:val="kk-KZ"/>
        </w:rPr>
      </w:pPr>
      <w:r w:rsidRPr="00C903E6">
        <w:rPr>
          <w:b/>
          <w:lang w:val="kk-KZ"/>
        </w:rPr>
        <w:t>Әдебиеттер тізімі</w:t>
      </w:r>
      <w:r>
        <w:rPr>
          <w:b/>
          <w:lang w:val="kk-KZ"/>
        </w:rPr>
        <w:t>:</w:t>
      </w:r>
    </w:p>
    <w:p w:rsidR="00C903E6" w:rsidRPr="00B31EF8" w:rsidRDefault="00C903E6" w:rsidP="00B31EF8">
      <w:pPr>
        <w:pStyle w:val="a3"/>
        <w:keepNext/>
        <w:numPr>
          <w:ilvl w:val="0"/>
          <w:numId w:val="14"/>
        </w:numPr>
        <w:tabs>
          <w:tab w:val="left" w:pos="993"/>
          <w:tab w:val="center" w:pos="9639"/>
        </w:tabs>
        <w:autoSpaceDE w:val="0"/>
        <w:autoSpaceDN w:val="0"/>
        <w:outlineLvl w:val="1"/>
        <w:rPr>
          <w:color w:val="000000" w:themeColor="text1"/>
          <w:lang w:val="kk-KZ"/>
        </w:rPr>
      </w:pPr>
      <w:r w:rsidRPr="00B31EF8">
        <w:rPr>
          <w:rStyle w:val="a8"/>
          <w:rFonts w:eastAsia="Calibri"/>
          <w:b w:val="0"/>
          <w:color w:val="000000" w:themeColor="text1"/>
          <w:lang w:val="kk-KZ"/>
        </w:rPr>
        <w:t>Мынбаева А.К., Ахметова Г.К., Алгожаева Н.С.</w:t>
      </w:r>
      <w:r w:rsidRPr="00B31EF8">
        <w:rPr>
          <w:rStyle w:val="apple-converted-space"/>
          <w:color w:val="000000" w:themeColor="text1"/>
          <w:lang w:val="kk-KZ"/>
        </w:rPr>
        <w:t> </w:t>
      </w:r>
      <w:r w:rsidRPr="00B31EF8">
        <w:rPr>
          <w:color w:val="000000" w:themeColor="text1"/>
          <w:lang w:val="kk-KZ"/>
        </w:rPr>
        <w:t>Әлемдік педагогикалық ой-сана. 10 томдық. – Алматы, 2011. ХХ ғ.екінші жартысындағы әлемдік ғұламалардың еңбектері мен ой-пікірлері / Жетекшісі – Г.К. Ахметова. - 7 т. – 328 б. 7 т.редакциялық алқасы. 11 – 28 с. // Таймас 2011г. 20,5стр. КАЗАХСТАН</w:t>
      </w:r>
      <w:r w:rsidRPr="00B31EF8">
        <w:rPr>
          <w:rStyle w:val="apple-converted-space"/>
          <w:color w:val="000000" w:themeColor="text1"/>
          <w:lang w:val="kk-KZ"/>
        </w:rPr>
        <w:t> </w:t>
      </w:r>
    </w:p>
    <w:p w:rsidR="00C903E6" w:rsidRPr="00B31EF8" w:rsidRDefault="00C903E6" w:rsidP="00B31EF8">
      <w:pPr>
        <w:pStyle w:val="a3"/>
        <w:numPr>
          <w:ilvl w:val="0"/>
          <w:numId w:val="14"/>
        </w:numPr>
        <w:tabs>
          <w:tab w:val="left" w:pos="993"/>
        </w:tabs>
        <w:jc w:val="both"/>
        <w:rPr>
          <w:color w:val="000000" w:themeColor="text1"/>
          <w:lang w:val="kk-KZ"/>
        </w:rPr>
      </w:pPr>
      <w:r w:rsidRPr="00B31EF8">
        <w:rPr>
          <w:color w:val="000000" w:themeColor="text1"/>
          <w:lang w:val="kk-KZ"/>
        </w:rPr>
        <w:t>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903E6" w:rsidRPr="00B31EF8" w:rsidRDefault="00C903E6" w:rsidP="00B31EF8">
      <w:pPr>
        <w:pStyle w:val="a3"/>
        <w:numPr>
          <w:ilvl w:val="0"/>
          <w:numId w:val="14"/>
        </w:numPr>
        <w:tabs>
          <w:tab w:val="left" w:pos="993"/>
        </w:tabs>
        <w:jc w:val="both"/>
        <w:rPr>
          <w:color w:val="000000" w:themeColor="text1"/>
          <w:lang w:val="kk-KZ"/>
        </w:rPr>
      </w:pPr>
      <w:proofErr w:type="spellStart"/>
      <w:r w:rsidRPr="00B31EF8">
        <w:rPr>
          <w:color w:val="000000" w:themeColor="text1"/>
        </w:rPr>
        <w:t>Мынбаева</w:t>
      </w:r>
      <w:proofErr w:type="spellEnd"/>
      <w:r w:rsidRPr="00B31EF8">
        <w:rPr>
          <w:color w:val="000000" w:themeColor="text1"/>
        </w:rPr>
        <w:t xml:space="preserve"> А.К. История, теория и технология научной деятельности высшей школы: Монография. - Алматы, 2010</w:t>
      </w:r>
      <w:r w:rsidRPr="00B31EF8">
        <w:rPr>
          <w:color w:val="000000" w:themeColor="text1"/>
          <w:lang w:val="kk-KZ"/>
        </w:rPr>
        <w:t>.</w:t>
      </w:r>
      <w:r w:rsidRPr="00B31EF8">
        <w:rPr>
          <w:color w:val="000000" w:themeColor="text1"/>
        </w:rPr>
        <w:t>-257</w:t>
      </w:r>
      <w:r w:rsidRPr="00B31EF8">
        <w:rPr>
          <w:color w:val="000000" w:themeColor="text1"/>
          <w:lang w:val="kk-KZ"/>
        </w:rPr>
        <w:t xml:space="preserve"> с.</w:t>
      </w:r>
    </w:p>
    <w:p w:rsidR="00C903E6" w:rsidRPr="00B31EF8" w:rsidRDefault="00C903E6" w:rsidP="00B31EF8">
      <w:pPr>
        <w:pStyle w:val="a3"/>
        <w:keepNext/>
        <w:numPr>
          <w:ilvl w:val="0"/>
          <w:numId w:val="14"/>
        </w:numPr>
        <w:tabs>
          <w:tab w:val="left" w:pos="426"/>
          <w:tab w:val="left" w:pos="993"/>
        </w:tabs>
        <w:autoSpaceDE w:val="0"/>
        <w:autoSpaceDN w:val="0"/>
        <w:jc w:val="both"/>
        <w:outlineLvl w:val="1"/>
        <w:rPr>
          <w:color w:val="000000" w:themeColor="text1"/>
        </w:rPr>
      </w:pPr>
      <w:proofErr w:type="spellStart"/>
      <w:r w:rsidRPr="00B31EF8">
        <w:rPr>
          <w:rFonts w:eastAsia="Times New Roman CYR"/>
          <w:color w:val="000000" w:themeColor="text1"/>
        </w:rPr>
        <w:t>Таубаева</w:t>
      </w:r>
      <w:proofErr w:type="spellEnd"/>
      <w:r w:rsidRPr="00B31EF8">
        <w:rPr>
          <w:rFonts w:eastAsia="Times New Roman CYR"/>
          <w:color w:val="000000" w:themeColor="text1"/>
        </w:rPr>
        <w:t xml:space="preserve"> Ш</w:t>
      </w:r>
      <w:r w:rsidRPr="00B31EF8">
        <w:rPr>
          <w:rFonts w:eastAsia="Times New Roman CYR"/>
          <w:color w:val="000000" w:themeColor="text1"/>
          <w:lang w:val="kk-KZ"/>
        </w:rPr>
        <w:t>. Методология и методика педагогического исследования. Учебник. – Алматы, 2011. - 141 с.</w:t>
      </w:r>
    </w:p>
    <w:p w:rsidR="00C903E6" w:rsidRPr="00B066E9" w:rsidRDefault="00C903E6" w:rsidP="00B31EF8">
      <w:pPr>
        <w:pStyle w:val="3"/>
        <w:numPr>
          <w:ilvl w:val="0"/>
          <w:numId w:val="14"/>
        </w:numPr>
        <w:tabs>
          <w:tab w:val="left" w:pos="993"/>
        </w:tabs>
        <w:spacing w:after="0"/>
        <w:rPr>
          <w:sz w:val="24"/>
          <w:szCs w:val="24"/>
        </w:rPr>
      </w:pPr>
      <w:r w:rsidRPr="00B066E9">
        <w:rPr>
          <w:sz w:val="24"/>
          <w:szCs w:val="24"/>
        </w:rPr>
        <w:t xml:space="preserve">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C903E6" w:rsidRPr="00B31EF8" w:rsidRDefault="00C903E6" w:rsidP="00B31EF8">
      <w:pPr>
        <w:pStyle w:val="a3"/>
        <w:numPr>
          <w:ilvl w:val="0"/>
          <w:numId w:val="14"/>
        </w:numPr>
        <w:tabs>
          <w:tab w:val="left" w:pos="993"/>
        </w:tabs>
        <w:jc w:val="both"/>
        <w:rPr>
          <w:lang w:val="kk-KZ"/>
        </w:rPr>
      </w:pPr>
      <w:r w:rsidRPr="00B31EF8">
        <w:rPr>
          <w:lang w:val="kk-KZ"/>
        </w:rPr>
        <w:t>Қосанов Б.М. Педагогика мен психологиядағы математикалық өңдеу әдістері: Оқу құралы. – Алматы: Абай атындағы ҚазҰПУ.- 102 бет.</w:t>
      </w:r>
    </w:p>
    <w:p w:rsidR="00C903E6" w:rsidRPr="00B31EF8" w:rsidRDefault="00C903E6" w:rsidP="00B31EF8">
      <w:pPr>
        <w:pStyle w:val="a3"/>
        <w:numPr>
          <w:ilvl w:val="0"/>
          <w:numId w:val="14"/>
        </w:numPr>
        <w:tabs>
          <w:tab w:val="left" w:pos="993"/>
        </w:tabs>
        <w:jc w:val="both"/>
        <w:rPr>
          <w:lang w:val="kk-KZ"/>
        </w:rPr>
      </w:pPr>
      <w:r w:rsidRPr="00B31EF8">
        <w:rPr>
          <w:lang w:val="kk-KZ"/>
        </w:rPr>
        <w:t>Жиенбаева С.Н. Педагогикалық ғылыми-зерттеу әдістемесі.- Алматы, 2010. 125 бет.</w:t>
      </w:r>
    </w:p>
    <w:p w:rsidR="00C903E6" w:rsidRPr="00B066E9" w:rsidRDefault="00C903E6" w:rsidP="00B31EF8">
      <w:pPr>
        <w:pStyle w:val="a3"/>
        <w:numPr>
          <w:ilvl w:val="0"/>
          <w:numId w:val="14"/>
        </w:numPr>
        <w:tabs>
          <w:tab w:val="left" w:pos="993"/>
        </w:tabs>
        <w:autoSpaceDE w:val="0"/>
        <w:jc w:val="both"/>
      </w:pPr>
      <w:r w:rsidRPr="00B066E9">
        <w:lastRenderedPageBreak/>
        <w:t>Полонский В.М. Словарь по образованию и педагогике/ В.М. Полонский. – М.: Высшая школа, 2004. – 512 с.</w:t>
      </w:r>
    </w:p>
    <w:p w:rsidR="00C903E6" w:rsidRPr="00B066E9" w:rsidRDefault="00C903E6" w:rsidP="00B31EF8">
      <w:pPr>
        <w:pStyle w:val="3"/>
        <w:numPr>
          <w:ilvl w:val="0"/>
          <w:numId w:val="14"/>
        </w:numPr>
        <w:tabs>
          <w:tab w:val="left" w:pos="993"/>
        </w:tabs>
        <w:spacing w:after="0"/>
        <w:rPr>
          <w:sz w:val="24"/>
          <w:szCs w:val="24"/>
        </w:rPr>
      </w:pPr>
      <w:r w:rsidRPr="00B066E9">
        <w:rPr>
          <w:sz w:val="24"/>
          <w:szCs w:val="24"/>
        </w:rPr>
        <w:t xml:space="preserve">Юшков А. Основы планирования научных исследований. Методическое пособие. - </w:t>
      </w:r>
      <w:proofErr w:type="spellStart"/>
      <w:r w:rsidRPr="00B066E9">
        <w:rPr>
          <w:sz w:val="24"/>
          <w:szCs w:val="24"/>
        </w:rPr>
        <w:t>Алматы</w:t>
      </w:r>
      <w:proofErr w:type="spellEnd"/>
      <w:r w:rsidRPr="00B066E9">
        <w:rPr>
          <w:sz w:val="24"/>
          <w:szCs w:val="24"/>
        </w:rPr>
        <w:t xml:space="preserve">: Қазақуниверситеті , 1999.-50 с. </w:t>
      </w:r>
    </w:p>
    <w:p w:rsidR="00C903E6" w:rsidRPr="00C903E6" w:rsidRDefault="00C903E6" w:rsidP="00D00B12">
      <w:pPr>
        <w:ind w:right="177"/>
      </w:pPr>
    </w:p>
    <w:p w:rsidR="00D00B12" w:rsidRPr="004111C0" w:rsidRDefault="004111C0" w:rsidP="00D00B12">
      <w:pPr>
        <w:ind w:right="177"/>
        <w:rPr>
          <w:b/>
          <w:lang w:val="kk-KZ"/>
        </w:rPr>
      </w:pPr>
      <w:r w:rsidRPr="004111C0">
        <w:rPr>
          <w:b/>
          <w:lang w:val="kk-KZ"/>
        </w:rPr>
        <w:t>Аралық бақылау тапсырмалары</w:t>
      </w:r>
    </w:p>
    <w:p w:rsidR="00D00B12" w:rsidRPr="00B066E9" w:rsidRDefault="00D00B12" w:rsidP="00D00B12">
      <w:pPr>
        <w:ind w:right="177"/>
        <w:rPr>
          <w:lang w:val="kk-KZ"/>
        </w:rPr>
      </w:pPr>
    </w:p>
    <w:p w:rsidR="00D00B12" w:rsidRPr="00B066E9" w:rsidRDefault="00D00B12" w:rsidP="00D00B12">
      <w:pPr>
        <w:ind w:right="177"/>
        <w:rPr>
          <w:lang w:val="kk-KZ"/>
        </w:rPr>
      </w:pPr>
      <w:r w:rsidRPr="00B066E9">
        <w:rPr>
          <w:lang w:val="kk-KZ"/>
        </w:rPr>
        <w:t xml:space="preserve">1 Аралық бақылау  тапсырмасы: </w:t>
      </w:r>
    </w:p>
    <w:p w:rsidR="00D00B12" w:rsidRPr="00B066E9" w:rsidRDefault="00D00B12" w:rsidP="00D00B12">
      <w:pPr>
        <w:jc w:val="both"/>
        <w:rPr>
          <w:lang w:val="kk-KZ"/>
        </w:rPr>
      </w:pPr>
      <w:r w:rsidRPr="00B066E9">
        <w:rPr>
          <w:lang w:val="kk-KZ"/>
        </w:rPr>
        <w:t>Төмендегі тізбектен бір тақырыпты таңдап  глоссарий, конспект  жасаңыз және сызба құрастырыңыз:</w:t>
      </w:r>
    </w:p>
    <w:p w:rsidR="00D00B12" w:rsidRPr="00B066E9" w:rsidRDefault="00D00B12" w:rsidP="00D00B12">
      <w:pPr>
        <w:numPr>
          <w:ilvl w:val="0"/>
          <w:numId w:val="1"/>
        </w:numPr>
        <w:ind w:left="33" w:firstLine="327"/>
        <w:jc w:val="both"/>
        <w:rPr>
          <w:lang w:val="kk-KZ"/>
        </w:rPr>
      </w:pPr>
      <w:r w:rsidRPr="00B066E9">
        <w:rPr>
          <w:lang w:val="kk-KZ"/>
        </w:rPr>
        <w:t>Жүйелік тұғыр (Б.Г. Ананьев, П.К. Анохин, Л.С. Выготский, Б.Ф. Ломов, С.Л. Рубинштейн).</w:t>
      </w:r>
    </w:p>
    <w:p w:rsidR="00D00B12" w:rsidRPr="00B066E9" w:rsidRDefault="00D00B12" w:rsidP="00D00B12">
      <w:pPr>
        <w:numPr>
          <w:ilvl w:val="0"/>
          <w:numId w:val="1"/>
        </w:numPr>
        <w:ind w:left="33" w:firstLine="327"/>
        <w:jc w:val="both"/>
        <w:rPr>
          <w:lang w:val="kk-KZ"/>
        </w:rPr>
      </w:pPr>
      <w:r w:rsidRPr="00B066E9">
        <w:rPr>
          <w:lang w:val="kk-KZ"/>
        </w:rPr>
        <w:t>Іс-әрекеттік тұғыр (А.Н. Леонтьев, С.Л. Рубинштейн, П.Я. Гальперин).</w:t>
      </w:r>
    </w:p>
    <w:p w:rsidR="00D00B12" w:rsidRPr="00B066E9" w:rsidRDefault="00D00B12" w:rsidP="00D00B12">
      <w:pPr>
        <w:numPr>
          <w:ilvl w:val="0"/>
          <w:numId w:val="1"/>
        </w:numPr>
        <w:ind w:left="33" w:firstLine="327"/>
        <w:jc w:val="both"/>
        <w:rPr>
          <w:lang w:val="kk-KZ"/>
        </w:rPr>
      </w:pPr>
      <w:r w:rsidRPr="00B066E9">
        <w:rPr>
          <w:lang w:val="kk-KZ"/>
        </w:rPr>
        <w:t>Субъектілік тұғыр (С.Л. Рубинштейн, А.В. Брушлинский, К.А. Абульханова-Славская).</w:t>
      </w:r>
    </w:p>
    <w:p w:rsidR="00D00B12" w:rsidRPr="00B066E9" w:rsidRDefault="00D00B12" w:rsidP="00D00B12">
      <w:pPr>
        <w:numPr>
          <w:ilvl w:val="0"/>
          <w:numId w:val="1"/>
        </w:numPr>
        <w:ind w:left="33" w:firstLine="327"/>
        <w:jc w:val="both"/>
        <w:rPr>
          <w:lang w:val="kk-KZ"/>
        </w:rPr>
      </w:pPr>
      <w:r w:rsidRPr="00B066E9">
        <w:rPr>
          <w:lang w:val="kk-KZ"/>
        </w:rPr>
        <w:t>Белсенділік ұстанымы және осы ұстанымды сипаттайтын тұғырлар (Н.А. Бернштейн, П.К. Анохин, Д.Н. Узнадзе, А.Н. Леонтьев).</w:t>
      </w:r>
    </w:p>
    <w:p w:rsidR="00D00B12" w:rsidRPr="00B066E9" w:rsidRDefault="00D00B12" w:rsidP="00D00B12">
      <w:pPr>
        <w:numPr>
          <w:ilvl w:val="0"/>
          <w:numId w:val="1"/>
        </w:numPr>
        <w:ind w:left="33" w:firstLine="327"/>
        <w:jc w:val="both"/>
        <w:rPr>
          <w:lang w:val="kk-KZ"/>
        </w:rPr>
      </w:pPr>
      <w:r w:rsidRPr="00B066E9">
        <w:rPr>
          <w:lang w:val="kk-KZ"/>
        </w:rPr>
        <w:t>Детерминизм ұстанымы (Дж. Уотсон, С.Л. Рубинштейн, А.Н. Леонтьев).</w:t>
      </w:r>
    </w:p>
    <w:p w:rsidR="004111C0" w:rsidRDefault="004111C0" w:rsidP="004111C0">
      <w:pPr>
        <w:pStyle w:val="a3"/>
        <w:jc w:val="both"/>
        <w:rPr>
          <w:b/>
          <w:color w:val="000000"/>
          <w:lang w:val="kk-KZ"/>
        </w:rPr>
      </w:pPr>
    </w:p>
    <w:p w:rsidR="004111C0" w:rsidRPr="004111C0" w:rsidRDefault="004111C0" w:rsidP="004111C0">
      <w:pPr>
        <w:pStyle w:val="a3"/>
        <w:jc w:val="both"/>
        <w:rPr>
          <w:b/>
          <w:color w:val="000000"/>
          <w:lang w:val="kk-KZ"/>
        </w:rPr>
      </w:pPr>
      <w:r w:rsidRPr="004111C0">
        <w:rPr>
          <w:b/>
          <w:color w:val="000000"/>
          <w:lang w:val="kk-KZ"/>
        </w:rPr>
        <w:t>Бағалау шкаласы</w:t>
      </w:r>
    </w:p>
    <w:tbl>
      <w:tblPr>
        <w:tblStyle w:val="a9"/>
        <w:tblW w:w="0" w:type="auto"/>
        <w:tblLook w:val="04A0"/>
      </w:tblPr>
      <w:tblGrid>
        <w:gridCol w:w="2943"/>
        <w:gridCol w:w="6096"/>
      </w:tblGrid>
      <w:tr w:rsidR="004111C0" w:rsidTr="0084717E">
        <w:tc>
          <w:tcPr>
            <w:tcW w:w="2943" w:type="dxa"/>
          </w:tcPr>
          <w:p w:rsidR="004111C0" w:rsidRDefault="004111C0" w:rsidP="0084717E">
            <w:pPr>
              <w:jc w:val="both"/>
              <w:rPr>
                <w:color w:val="000000"/>
                <w:lang w:val="kk-KZ"/>
              </w:rPr>
            </w:pPr>
            <w:r>
              <w:rPr>
                <w:color w:val="000000"/>
                <w:lang w:val="kk-KZ"/>
              </w:rPr>
              <w:t>бағасы</w:t>
            </w:r>
          </w:p>
        </w:tc>
        <w:tc>
          <w:tcPr>
            <w:tcW w:w="6096" w:type="dxa"/>
          </w:tcPr>
          <w:p w:rsidR="004111C0" w:rsidRDefault="004111C0" w:rsidP="0084717E">
            <w:pPr>
              <w:jc w:val="both"/>
              <w:rPr>
                <w:color w:val="000000"/>
                <w:lang w:val="kk-KZ"/>
              </w:rPr>
            </w:pPr>
            <w:r>
              <w:rPr>
                <w:color w:val="000000"/>
                <w:lang w:val="kk-KZ"/>
              </w:rPr>
              <w:t xml:space="preserve"> сипаттамасы</w:t>
            </w:r>
          </w:p>
        </w:tc>
      </w:tr>
      <w:tr w:rsidR="004111C0" w:rsidTr="0084717E">
        <w:tc>
          <w:tcPr>
            <w:tcW w:w="2943" w:type="dxa"/>
          </w:tcPr>
          <w:p w:rsidR="004111C0" w:rsidRPr="00532457" w:rsidRDefault="004111C0" w:rsidP="0084717E">
            <w:pPr>
              <w:jc w:val="both"/>
              <w:rPr>
                <w:color w:val="000000"/>
              </w:rPr>
            </w:pPr>
            <w:r>
              <w:rPr>
                <w:color w:val="000000"/>
              </w:rPr>
              <w:t>11-14 балл</w:t>
            </w:r>
          </w:p>
        </w:tc>
        <w:tc>
          <w:tcPr>
            <w:tcW w:w="6096" w:type="dxa"/>
          </w:tcPr>
          <w:p w:rsidR="004111C0" w:rsidRDefault="004111C0" w:rsidP="0084717E">
            <w:pPr>
              <w:jc w:val="both"/>
              <w:rPr>
                <w:color w:val="000000"/>
                <w:lang w:val="kk-KZ"/>
              </w:rPr>
            </w:pPr>
            <w:r>
              <w:rPr>
                <w:color w:val="000000"/>
                <w:lang w:val="kk-KZ"/>
              </w:rPr>
              <w:t>Тапсырманы орындалу деңгейі жоғары, талаптарға сәйкес әзірленген, барлық теориялық және практикалық сұрақтар қамтылған, тапсырманың мазмұнынан докторанттын материалды игергендігін байқауға болады</w:t>
            </w:r>
          </w:p>
        </w:tc>
      </w:tr>
      <w:tr w:rsidR="004111C0" w:rsidRPr="005316D2" w:rsidTr="0084717E">
        <w:tc>
          <w:tcPr>
            <w:tcW w:w="2943" w:type="dxa"/>
          </w:tcPr>
          <w:p w:rsidR="004111C0" w:rsidRDefault="004111C0" w:rsidP="0084717E">
            <w:pPr>
              <w:jc w:val="both"/>
              <w:rPr>
                <w:color w:val="000000"/>
                <w:lang w:val="kk-KZ"/>
              </w:rPr>
            </w:pPr>
            <w:r>
              <w:rPr>
                <w:color w:val="000000"/>
                <w:lang w:val="kk-KZ"/>
              </w:rPr>
              <w:t>7- 10 балл</w:t>
            </w:r>
          </w:p>
        </w:tc>
        <w:tc>
          <w:tcPr>
            <w:tcW w:w="6096" w:type="dxa"/>
          </w:tcPr>
          <w:p w:rsidR="004111C0" w:rsidRDefault="004111C0" w:rsidP="0084717E">
            <w:pPr>
              <w:jc w:val="both"/>
              <w:rPr>
                <w:color w:val="000000"/>
                <w:lang w:val="kk-KZ"/>
              </w:rPr>
            </w:pPr>
            <w:r>
              <w:rPr>
                <w:color w:val="000000"/>
                <w:lang w:val="kk-KZ"/>
              </w:rPr>
              <w:t>Тапсырманы орындалу деңгейі орташа, талаптарға сәйкес әзірленген, бірақ барлық теориялық және практикалық сұрақтар қамтылмаған, тапсырманың мазмұнынан толық игергірмеген</w:t>
            </w:r>
          </w:p>
        </w:tc>
      </w:tr>
      <w:tr w:rsidR="004111C0" w:rsidRPr="005316D2" w:rsidTr="0084717E">
        <w:tc>
          <w:tcPr>
            <w:tcW w:w="2943" w:type="dxa"/>
          </w:tcPr>
          <w:p w:rsidR="004111C0" w:rsidRPr="00532457" w:rsidRDefault="004111C0" w:rsidP="0084717E">
            <w:pPr>
              <w:jc w:val="both"/>
              <w:rPr>
                <w:color w:val="000000"/>
                <w:lang w:val="kk-KZ"/>
              </w:rPr>
            </w:pPr>
            <w:r w:rsidRPr="00532457">
              <w:rPr>
                <w:color w:val="000000"/>
                <w:lang w:val="kk-KZ"/>
              </w:rPr>
              <w:t>3</w:t>
            </w:r>
            <w:r>
              <w:rPr>
                <w:color w:val="000000"/>
                <w:lang w:val="kk-KZ"/>
              </w:rPr>
              <w:t xml:space="preserve"> – </w:t>
            </w:r>
            <w:r w:rsidRPr="00532457">
              <w:rPr>
                <w:color w:val="000000"/>
                <w:lang w:val="kk-KZ"/>
              </w:rPr>
              <w:t>6</w:t>
            </w:r>
            <w:r>
              <w:rPr>
                <w:color w:val="000000"/>
                <w:lang w:val="kk-KZ"/>
              </w:rPr>
              <w:t xml:space="preserve"> балл</w:t>
            </w:r>
          </w:p>
        </w:tc>
        <w:tc>
          <w:tcPr>
            <w:tcW w:w="6096" w:type="dxa"/>
          </w:tcPr>
          <w:p w:rsidR="004111C0" w:rsidRDefault="004111C0" w:rsidP="0084717E">
            <w:pPr>
              <w:jc w:val="both"/>
              <w:rPr>
                <w:color w:val="000000"/>
                <w:lang w:val="kk-KZ"/>
              </w:rPr>
            </w:pPr>
            <w:r>
              <w:rPr>
                <w:color w:val="000000"/>
                <w:lang w:val="kk-KZ"/>
              </w:rPr>
              <w:t>Тапсырманы орындалу деңгейі төмен, талаптарға сәйкес емес, қарастырылатын сұрақтар толық сипатталмаған</w:t>
            </w:r>
          </w:p>
        </w:tc>
      </w:tr>
      <w:tr w:rsidR="004111C0" w:rsidRPr="005316D2" w:rsidTr="0084717E">
        <w:tc>
          <w:tcPr>
            <w:tcW w:w="2943" w:type="dxa"/>
          </w:tcPr>
          <w:p w:rsidR="004111C0" w:rsidRDefault="004111C0" w:rsidP="0084717E">
            <w:pPr>
              <w:jc w:val="both"/>
              <w:rPr>
                <w:color w:val="000000"/>
                <w:lang w:val="kk-KZ"/>
              </w:rPr>
            </w:pPr>
            <w:r>
              <w:rPr>
                <w:color w:val="000000"/>
                <w:lang w:val="kk-KZ"/>
              </w:rPr>
              <w:t>0 балл</w:t>
            </w:r>
          </w:p>
        </w:tc>
        <w:tc>
          <w:tcPr>
            <w:tcW w:w="6096" w:type="dxa"/>
          </w:tcPr>
          <w:p w:rsidR="004111C0" w:rsidRDefault="004111C0" w:rsidP="0084717E">
            <w:pPr>
              <w:jc w:val="both"/>
              <w:rPr>
                <w:color w:val="000000"/>
                <w:lang w:val="kk-KZ"/>
              </w:rPr>
            </w:pPr>
            <w:r>
              <w:rPr>
                <w:color w:val="000000"/>
                <w:lang w:val="kk-KZ"/>
              </w:rPr>
              <w:t>Тапсырма мүлде орындалмаған, себепсіз орындайтын уақыттан қалып қойған</w:t>
            </w:r>
          </w:p>
        </w:tc>
      </w:tr>
    </w:tbl>
    <w:p w:rsidR="00D00B12" w:rsidRPr="00B066E9" w:rsidRDefault="00D00B12" w:rsidP="00D00B12">
      <w:pPr>
        <w:ind w:right="177"/>
        <w:jc w:val="center"/>
        <w:rPr>
          <w:lang w:val="kk-KZ"/>
        </w:rPr>
      </w:pPr>
    </w:p>
    <w:p w:rsidR="00D00B12" w:rsidRPr="00B066E9" w:rsidRDefault="00D00B12" w:rsidP="00D00B12">
      <w:pPr>
        <w:ind w:right="177"/>
        <w:jc w:val="center"/>
        <w:rPr>
          <w:lang w:val="kk-KZ"/>
        </w:rPr>
      </w:pPr>
    </w:p>
    <w:p w:rsidR="00D00B12" w:rsidRPr="00B066E9" w:rsidRDefault="00D00B12" w:rsidP="00D00B12">
      <w:pPr>
        <w:ind w:right="177"/>
        <w:jc w:val="both"/>
        <w:rPr>
          <w:lang w:val="kk-KZ"/>
        </w:rPr>
      </w:pPr>
      <w:r w:rsidRPr="00B066E9">
        <w:rPr>
          <w:lang w:val="kk-KZ"/>
        </w:rPr>
        <w:t>2 Аралық бақылау  тапсырмасы</w:t>
      </w:r>
    </w:p>
    <w:p w:rsidR="00D00B12" w:rsidRPr="005316D2" w:rsidRDefault="00D00B12" w:rsidP="00D00B12">
      <w:pPr>
        <w:ind w:right="177"/>
        <w:jc w:val="both"/>
        <w:rPr>
          <w:lang w:val="kk-KZ"/>
        </w:rPr>
      </w:pPr>
      <w:r w:rsidRPr="00B066E9">
        <w:rPr>
          <w:lang w:val="kk-KZ"/>
        </w:rPr>
        <w:t>Өздерінің тақырыптары бойынша мақала әзірлеу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9"/>
        <w:gridCol w:w="6172"/>
      </w:tblGrid>
      <w:tr w:rsidR="004111C0" w:rsidRPr="005316D2" w:rsidTr="004111C0">
        <w:tc>
          <w:tcPr>
            <w:tcW w:w="5000" w:type="pct"/>
            <w:gridSpan w:val="2"/>
            <w:tcBorders>
              <w:top w:val="outset" w:sz="6" w:space="0" w:color="auto"/>
              <w:left w:val="outset" w:sz="6" w:space="0" w:color="auto"/>
              <w:bottom w:val="outset" w:sz="6" w:space="0" w:color="auto"/>
              <w:right w:val="outset" w:sz="6" w:space="0" w:color="auto"/>
            </w:tcBorders>
            <w:shd w:val="clear" w:color="auto" w:fill="auto"/>
            <w:hideMark/>
          </w:tcPr>
          <w:p w:rsidR="004111C0" w:rsidRPr="005316D2" w:rsidRDefault="004111C0" w:rsidP="004111C0">
            <w:pPr>
              <w:jc w:val="center"/>
              <w:rPr>
                <w:color w:val="000000"/>
                <w:lang w:val="kk-KZ"/>
              </w:rPr>
            </w:pPr>
            <w:r w:rsidRPr="005316D2">
              <w:rPr>
                <w:b/>
                <w:bCs/>
                <w:color w:val="000000"/>
                <w:lang w:val="kk-KZ"/>
              </w:rPr>
              <w:t>Ғылыми журналда жарияланатын мақаланың мазмұны мен рәсімделуіне қойылатын талаптар</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Мақаланыңтілі</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Қазақша</w:t>
            </w:r>
          </w:p>
          <w:p w:rsidR="004111C0" w:rsidRPr="004111C0" w:rsidRDefault="004111C0" w:rsidP="004111C0">
            <w:pPr>
              <w:rPr>
                <w:color w:val="000000"/>
              </w:rPr>
            </w:pPr>
            <w:proofErr w:type="spellStart"/>
            <w:r w:rsidRPr="004111C0">
              <w:rPr>
                <w:color w:val="000000"/>
              </w:rPr>
              <w:t>Орысша</w:t>
            </w:r>
            <w:proofErr w:type="spellEnd"/>
          </w:p>
          <w:p w:rsidR="004111C0" w:rsidRPr="004111C0" w:rsidRDefault="004111C0" w:rsidP="004111C0">
            <w:pPr>
              <w:rPr>
                <w:color w:val="000000"/>
              </w:rPr>
            </w:pPr>
            <w:r w:rsidRPr="004111C0">
              <w:rPr>
                <w:color w:val="000000"/>
              </w:rPr>
              <w:t>Ағылшынша</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Мақаланыңтүрлері</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proofErr w:type="spellStart"/>
            <w:r w:rsidRPr="004111C0">
              <w:rPr>
                <w:color w:val="000000"/>
              </w:rPr>
              <w:t>Шолу</w:t>
            </w:r>
            <w:proofErr w:type="spellEnd"/>
            <w:r w:rsidRPr="004111C0">
              <w:rPr>
                <w:color w:val="000000"/>
              </w:rPr>
              <w:t xml:space="preserve">, </w:t>
            </w:r>
            <w:proofErr w:type="spellStart"/>
            <w:r w:rsidRPr="004111C0">
              <w:rPr>
                <w:color w:val="000000"/>
              </w:rPr>
              <w:t>эксперименттік</w:t>
            </w:r>
            <w:proofErr w:type="spellEnd"/>
            <w:r w:rsidRPr="004111C0">
              <w:rPr>
                <w:color w:val="000000"/>
              </w:rPr>
              <w:t>, әдістемелік</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Мақаланыңжалпыкөлемі (</w:t>
            </w:r>
            <w:proofErr w:type="spellStart"/>
            <w:r w:rsidRPr="004111C0">
              <w:rPr>
                <w:color w:val="000000"/>
              </w:rPr>
              <w:t>кіріспе</w:t>
            </w:r>
            <w:proofErr w:type="spellEnd"/>
            <w:r w:rsidRPr="004111C0">
              <w:rPr>
                <w:color w:val="000000"/>
              </w:rPr>
              <w:t>, аңдатпа, кілттіксөздер, мәтін, әдебиеттердіқосқанда)</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u w:val="single"/>
              </w:rPr>
              <w:t xml:space="preserve">Ең аз </w:t>
            </w:r>
            <w:proofErr w:type="spellStart"/>
            <w:r w:rsidRPr="004111C0">
              <w:rPr>
                <w:color w:val="000000"/>
                <w:u w:val="single"/>
              </w:rPr>
              <w:t>дегенде</w:t>
            </w:r>
            <w:proofErr w:type="spellEnd"/>
            <w:r w:rsidRPr="004111C0">
              <w:rPr>
                <w:color w:val="000000"/>
              </w:rPr>
              <w:t> – 5 бет., шрифт TNR, 14 кегль, 1 интервал, поля  2см. барлықжағынан).</w:t>
            </w:r>
          </w:p>
          <w:p w:rsidR="004111C0" w:rsidRPr="004111C0" w:rsidRDefault="004111C0" w:rsidP="004111C0">
            <w:pPr>
              <w:rPr>
                <w:color w:val="000000"/>
              </w:rPr>
            </w:pPr>
            <w:r w:rsidRPr="004111C0">
              <w:rPr>
                <w:color w:val="000000"/>
                <w:u w:val="single"/>
              </w:rPr>
              <w:t>Еңкөпдегенде</w:t>
            </w:r>
            <w:r w:rsidRPr="004111C0">
              <w:rPr>
                <w:color w:val="000000"/>
              </w:rPr>
              <w:t> – 10 бет, шрифт TNR, 14 кегль, 1 интервал, поля 2см. барлықжағынан).</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Аннотация и ключевые слова</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 xml:space="preserve">50-100 сөз (4-6 сөйлем). Аңдатпакурсивпен, астынсызуменжәнет.б. Аңдатпамәтініазатжолғабөлінбейдіжәнедәйексөзкелтірілмеуі (цитирование) </w:t>
            </w:r>
            <w:proofErr w:type="spellStart"/>
            <w:r w:rsidRPr="004111C0">
              <w:rPr>
                <w:color w:val="000000"/>
              </w:rPr>
              <w:t>тиіс</w:t>
            </w:r>
            <w:proofErr w:type="spellEnd"/>
            <w:r w:rsidRPr="004111C0">
              <w:rPr>
                <w:color w:val="000000"/>
              </w:rPr>
              <w:t>. Аббревиатуралартолықжазылуықажет.</w:t>
            </w:r>
          </w:p>
          <w:p w:rsidR="004111C0" w:rsidRPr="004111C0" w:rsidRDefault="004111C0" w:rsidP="004111C0">
            <w:pPr>
              <w:rPr>
                <w:color w:val="000000"/>
              </w:rPr>
            </w:pPr>
            <w:r w:rsidRPr="004111C0">
              <w:rPr>
                <w:color w:val="000000"/>
              </w:rPr>
              <w:t>Аңдатпаданкейінжекесөзденнемесесөзтіркестерінентұраты</w:t>
            </w:r>
            <w:r w:rsidRPr="004111C0">
              <w:rPr>
                <w:color w:val="000000"/>
              </w:rPr>
              <w:lastRenderedPageBreak/>
              <w:t xml:space="preserve">нкілттіксөздерберіледі. </w:t>
            </w:r>
            <w:proofErr w:type="spellStart"/>
            <w:r w:rsidRPr="004111C0">
              <w:rPr>
                <w:color w:val="000000"/>
              </w:rPr>
              <w:t>Курсивпен</w:t>
            </w:r>
            <w:proofErr w:type="spellEnd"/>
            <w:r w:rsidRPr="004111C0">
              <w:rPr>
                <w:color w:val="000000"/>
              </w:rPr>
              <w:t xml:space="preserve">, астынсызуменжәнет.б. </w:t>
            </w:r>
            <w:proofErr w:type="spellStart"/>
            <w:r w:rsidRPr="004111C0">
              <w:rPr>
                <w:color w:val="000000"/>
              </w:rPr>
              <w:t>белгілерменбелгіленбеуікерек</w:t>
            </w:r>
            <w:proofErr w:type="spellEnd"/>
            <w:r w:rsidRPr="004111C0">
              <w:rPr>
                <w:color w:val="000000"/>
              </w:rPr>
              <w:t>.</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lastRenderedPageBreak/>
              <w:t>Мақаланыңмазмұнымен рәсімделуі</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Кілттіксөздерденкейінмақалмәтінібаяндалады. Мәтіндішағынбөлімдергебөлінуіқажетнемесетөмендекөрсетілгенлогикалыққұрылымғасәйкестендіргенорынды:</w:t>
            </w:r>
          </w:p>
          <w:p w:rsidR="004111C0" w:rsidRPr="004111C0" w:rsidRDefault="004111C0" w:rsidP="004111C0">
            <w:pPr>
              <w:rPr>
                <w:color w:val="000000"/>
              </w:rPr>
            </w:pPr>
            <w:proofErr w:type="spellStart"/>
            <w:r w:rsidRPr="004111C0">
              <w:rPr>
                <w:color w:val="000000"/>
              </w:rPr>
              <w:t>кіріспе</w:t>
            </w:r>
            <w:proofErr w:type="spellEnd"/>
            <w:r w:rsidRPr="004111C0">
              <w:rPr>
                <w:color w:val="000000"/>
              </w:rPr>
              <w:t xml:space="preserve"> (кем </w:t>
            </w:r>
            <w:proofErr w:type="spellStart"/>
            <w:r w:rsidRPr="004111C0">
              <w:rPr>
                <w:color w:val="000000"/>
              </w:rPr>
              <w:t>дегенде</w:t>
            </w:r>
            <w:proofErr w:type="spellEnd"/>
            <w:r w:rsidRPr="004111C0">
              <w:rPr>
                <w:color w:val="000000"/>
              </w:rPr>
              <w:t xml:space="preserve"> 3 әдебиеткесілтемежасалуықажет),</w:t>
            </w:r>
          </w:p>
          <w:p w:rsidR="004111C0" w:rsidRPr="004111C0" w:rsidRDefault="004111C0" w:rsidP="004111C0">
            <w:pPr>
              <w:rPr>
                <w:color w:val="000000"/>
              </w:rPr>
            </w:pPr>
            <w:r w:rsidRPr="004111C0">
              <w:rPr>
                <w:color w:val="000000"/>
              </w:rPr>
              <w:t>әдістеме,</w:t>
            </w:r>
          </w:p>
          <w:p w:rsidR="004111C0" w:rsidRPr="004111C0" w:rsidRDefault="004111C0" w:rsidP="004111C0">
            <w:pPr>
              <w:rPr>
                <w:color w:val="000000"/>
              </w:rPr>
            </w:pPr>
            <w:r w:rsidRPr="004111C0">
              <w:rPr>
                <w:color w:val="000000"/>
              </w:rPr>
              <w:t>негізгібөлім,</w:t>
            </w:r>
          </w:p>
          <w:p w:rsidR="004111C0" w:rsidRPr="004111C0" w:rsidRDefault="004111C0" w:rsidP="004111C0">
            <w:pPr>
              <w:rPr>
                <w:color w:val="000000"/>
              </w:rPr>
            </w:pPr>
            <w:r w:rsidRPr="004111C0">
              <w:rPr>
                <w:color w:val="000000"/>
              </w:rPr>
              <w:t>қорытынды,</w:t>
            </w:r>
          </w:p>
          <w:p w:rsidR="004111C0" w:rsidRPr="004111C0" w:rsidRDefault="004111C0" w:rsidP="004111C0">
            <w:pPr>
              <w:rPr>
                <w:color w:val="000000"/>
              </w:rPr>
            </w:pPr>
            <w:r w:rsidRPr="004111C0">
              <w:rPr>
                <w:color w:val="000000"/>
              </w:rPr>
              <w:t xml:space="preserve">алғыс (бұлбөлімегермақала грант аясындадаяйындалсанемесезерттеужүргізугекөмектескен, </w:t>
            </w:r>
            <w:proofErr w:type="spellStart"/>
            <w:r w:rsidRPr="004111C0">
              <w:rPr>
                <w:color w:val="000000"/>
              </w:rPr>
              <w:t>алайда</w:t>
            </w:r>
            <w:proofErr w:type="spellEnd"/>
            <w:r w:rsidRPr="004111C0">
              <w:rPr>
                <w:color w:val="000000"/>
              </w:rPr>
              <w:t xml:space="preserve"> осы мақаланың авторы емесәріптестеріңізгеризашылықбілдіргіңізкелгенжағдайдағанаберіледі) әдебиеттер.</w:t>
            </w:r>
          </w:p>
          <w:p w:rsidR="004111C0" w:rsidRPr="004111C0" w:rsidRDefault="004111C0" w:rsidP="004111C0">
            <w:pPr>
              <w:rPr>
                <w:color w:val="000000"/>
              </w:rPr>
            </w:pPr>
            <w:r w:rsidRPr="004111C0">
              <w:rPr>
                <w:color w:val="000000"/>
              </w:rPr>
              <w:t>Шрифт көлеміжәнеаралықжолбарлықмәтіндебірдейболуышарт.</w:t>
            </w:r>
          </w:p>
          <w:p w:rsidR="004111C0" w:rsidRPr="004111C0" w:rsidRDefault="004111C0" w:rsidP="004111C0">
            <w:pPr>
              <w:rPr>
                <w:color w:val="000000"/>
              </w:rPr>
            </w:pPr>
            <w:proofErr w:type="spellStart"/>
            <w:r w:rsidRPr="004111C0">
              <w:rPr>
                <w:color w:val="000000"/>
              </w:rPr>
              <w:t>Азатжол</w:t>
            </w:r>
            <w:proofErr w:type="spellEnd"/>
            <w:r w:rsidRPr="004111C0">
              <w:rPr>
                <w:color w:val="000000"/>
              </w:rPr>
              <w:t xml:space="preserve"> («абзац») пернетақтакөмегіменмесе, атовматтытүрдеқойылукерек.</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proofErr w:type="spellStart"/>
            <w:r w:rsidRPr="004111C0">
              <w:rPr>
                <w:color w:val="000000"/>
              </w:rPr>
              <w:t>Кесте</w:t>
            </w:r>
            <w:proofErr w:type="spellEnd"/>
            <w:r w:rsidRPr="004111C0">
              <w:rPr>
                <w:color w:val="000000"/>
              </w:rPr>
              <w:t>, суретжәнеформулаларғақойылатынталаптар</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Мәтіндекестеберілгенжағдайда, біріншікестеніңатауы, содансоңкестеберіледі.</w:t>
            </w:r>
          </w:p>
          <w:p w:rsidR="004111C0" w:rsidRPr="004111C0" w:rsidRDefault="004111C0" w:rsidP="004111C0">
            <w:pPr>
              <w:rPr>
                <w:color w:val="000000"/>
              </w:rPr>
            </w:pPr>
            <w:r w:rsidRPr="004111C0">
              <w:rPr>
                <w:color w:val="000000"/>
              </w:rPr>
              <w:t>Кестеішіндегімәтінніңаралықжолы 1 интервал, шрифт 10-12 TNR.</w:t>
            </w:r>
          </w:p>
          <w:p w:rsidR="004111C0" w:rsidRPr="004111C0" w:rsidRDefault="004111C0" w:rsidP="004111C0">
            <w:pPr>
              <w:rPr>
                <w:color w:val="000000"/>
              </w:rPr>
            </w:pPr>
            <w:r w:rsidRPr="004111C0">
              <w:rPr>
                <w:color w:val="000000"/>
              </w:rPr>
              <w:t>Графикалықсуреттердіңсапасыжоғарыболуытиіс. Оныңатауысуреттіңастындажазылады.</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Мақаладапайдаланылғанәдебиеттергеқойылатынталаптар</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Материалдыбасқадереккөзденалғанда, оғансілтемежасауміндетті.</w:t>
            </w:r>
          </w:p>
          <w:p w:rsidR="004111C0" w:rsidRPr="004111C0" w:rsidRDefault="004111C0" w:rsidP="004111C0">
            <w:pPr>
              <w:rPr>
                <w:color w:val="000000"/>
              </w:rPr>
            </w:pPr>
            <w:r w:rsidRPr="004111C0">
              <w:rPr>
                <w:color w:val="000000"/>
              </w:rPr>
              <w:t xml:space="preserve">Әдебиеттертізімінде кем </w:t>
            </w:r>
            <w:proofErr w:type="spellStart"/>
            <w:r w:rsidRPr="004111C0">
              <w:rPr>
                <w:color w:val="000000"/>
              </w:rPr>
              <w:t>дегенде</w:t>
            </w:r>
            <w:proofErr w:type="spellEnd"/>
            <w:r w:rsidRPr="004111C0">
              <w:rPr>
                <w:color w:val="000000"/>
              </w:rPr>
              <w:t xml:space="preserve"> 5 дереккөзболуықажет.</w:t>
            </w:r>
          </w:p>
          <w:p w:rsidR="004111C0" w:rsidRPr="004111C0" w:rsidRDefault="004111C0" w:rsidP="004111C0">
            <w:pPr>
              <w:rPr>
                <w:color w:val="000000"/>
              </w:rPr>
            </w:pPr>
            <w:r w:rsidRPr="004111C0">
              <w:rPr>
                <w:color w:val="000000"/>
              </w:rPr>
              <w:t>Мүмкіндігіншесоңғы 5-10 жылдажарықкөрген 2-3 әдебиеткесілтемежасағаныңызқұпталады, әсірееағылшынтіліндежарияланғанбасылымдарға.</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Сілтеменіжәнеәдебиеттертізімінрәсімдеу</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 Мәтіндесілтеметікжақшаменрәсімделеді.</w:t>
            </w:r>
          </w:p>
          <w:p w:rsidR="004111C0" w:rsidRPr="004111C0" w:rsidRDefault="004111C0" w:rsidP="004111C0">
            <w:pPr>
              <w:rPr>
                <w:color w:val="000000"/>
              </w:rPr>
            </w:pPr>
            <w:r w:rsidRPr="004111C0">
              <w:rPr>
                <w:color w:val="000000"/>
              </w:rPr>
              <w:t>– Дереккөздермәтіндеберілуінеқарайкөрсетіледі.</w:t>
            </w:r>
          </w:p>
          <w:p w:rsidR="004111C0" w:rsidRPr="004111C0" w:rsidRDefault="004111C0" w:rsidP="004111C0">
            <w:pPr>
              <w:rPr>
                <w:color w:val="000000"/>
              </w:rPr>
            </w:pPr>
            <w:r w:rsidRPr="004111C0">
              <w:rPr>
                <w:color w:val="000000"/>
              </w:rPr>
              <w:t>– Әдебиеттертізіміндегібарлықдереккөздергемәтіндесілтемежасалуықажет.</w:t>
            </w:r>
          </w:p>
          <w:p w:rsidR="004111C0" w:rsidRPr="004111C0" w:rsidRDefault="004111C0" w:rsidP="004111C0">
            <w:pPr>
              <w:rPr>
                <w:color w:val="000000"/>
              </w:rPr>
            </w:pPr>
            <w:r w:rsidRPr="004111C0">
              <w:rPr>
                <w:color w:val="000000"/>
              </w:rPr>
              <w:t>– Әдебиеттертізімікөрсетілгенүлгігесәйкесрәсімделеді («Әдебиеттірәсімдеуүлгісін» қараңыз).</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Әдебиеттірәсімдеуүлгісі</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b/>
                <w:bCs/>
                <w:color w:val="000000"/>
              </w:rPr>
              <w:t>Журнал мақаласы</w:t>
            </w:r>
          </w:p>
          <w:p w:rsidR="004111C0" w:rsidRPr="004111C0" w:rsidRDefault="004111C0" w:rsidP="004111C0">
            <w:pPr>
              <w:rPr>
                <w:color w:val="000000"/>
              </w:rPr>
            </w:pPr>
            <w:r w:rsidRPr="004111C0">
              <w:rPr>
                <w:color w:val="000000"/>
              </w:rPr>
              <w:t>Ушаков К. М. Диагностика реальной структуры образовательной организации // Вопросы образования. – 2013. – №3. – С. 247–260.</w:t>
            </w:r>
          </w:p>
          <w:p w:rsidR="004111C0" w:rsidRPr="004111C0" w:rsidRDefault="004111C0" w:rsidP="004111C0">
            <w:pPr>
              <w:rPr>
                <w:color w:val="000000"/>
              </w:rPr>
            </w:pPr>
            <w:proofErr w:type="spellStart"/>
            <w:r w:rsidRPr="004111C0">
              <w:rPr>
                <w:color w:val="000000"/>
              </w:rPr>
              <w:t>Егер</w:t>
            </w:r>
            <w:proofErr w:type="spellEnd"/>
            <w:r w:rsidRPr="004111C0">
              <w:rPr>
                <w:color w:val="000000"/>
              </w:rPr>
              <w:t xml:space="preserve"> журнал электрондықболсабеттердіңорнынамақалағагиперсілтемежасалады.</w:t>
            </w:r>
          </w:p>
          <w:p w:rsidR="004111C0" w:rsidRPr="004111C0" w:rsidRDefault="004111C0" w:rsidP="004111C0">
            <w:pPr>
              <w:rPr>
                <w:color w:val="000000"/>
              </w:rPr>
            </w:pPr>
            <w:proofErr w:type="spellStart"/>
            <w:r w:rsidRPr="004111C0">
              <w:rPr>
                <w:b/>
                <w:bCs/>
                <w:color w:val="000000"/>
              </w:rPr>
              <w:t>Кітап</w:t>
            </w:r>
            <w:proofErr w:type="spellEnd"/>
          </w:p>
          <w:p w:rsidR="004111C0" w:rsidRPr="004111C0" w:rsidRDefault="004111C0" w:rsidP="004111C0">
            <w:pPr>
              <w:rPr>
                <w:color w:val="000000"/>
              </w:rPr>
            </w:pPr>
            <w:proofErr w:type="spellStart"/>
            <w:r w:rsidRPr="004111C0">
              <w:rPr>
                <w:color w:val="000000"/>
              </w:rPr>
              <w:t>Гераимчук</w:t>
            </w:r>
            <w:proofErr w:type="spellEnd"/>
            <w:r w:rsidRPr="004111C0">
              <w:rPr>
                <w:color w:val="000000"/>
              </w:rPr>
              <w:t xml:space="preserve"> И.М. Теория творческого процесса: Структура разума (интеллекта): монография. – Киев: Эдельвейс, 2012. – 269 с.</w:t>
            </w:r>
          </w:p>
          <w:p w:rsidR="004111C0" w:rsidRPr="004111C0" w:rsidRDefault="004111C0" w:rsidP="004111C0">
            <w:pPr>
              <w:rPr>
                <w:color w:val="000000"/>
              </w:rPr>
            </w:pPr>
            <w:r w:rsidRPr="004111C0">
              <w:rPr>
                <w:b/>
                <w:bCs/>
                <w:color w:val="000000"/>
              </w:rPr>
              <w:t>Конференция материалы</w:t>
            </w:r>
          </w:p>
          <w:p w:rsidR="004111C0" w:rsidRPr="004111C0" w:rsidRDefault="004111C0" w:rsidP="004111C0">
            <w:pPr>
              <w:rPr>
                <w:color w:val="000000"/>
              </w:rPr>
            </w:pPr>
            <w:proofErr w:type="spellStart"/>
            <w:r w:rsidRPr="004111C0">
              <w:rPr>
                <w:color w:val="000000"/>
              </w:rPr>
              <w:t>Булатбаева</w:t>
            </w:r>
            <w:proofErr w:type="spellEnd"/>
            <w:r w:rsidRPr="004111C0">
              <w:rPr>
                <w:color w:val="000000"/>
              </w:rPr>
              <w:t xml:space="preserve"> А.А. Организация воспитательного процесса: казахстанский опыт // Матер. 32 </w:t>
            </w:r>
            <w:proofErr w:type="spellStart"/>
            <w:r w:rsidRPr="004111C0">
              <w:rPr>
                <w:color w:val="000000"/>
              </w:rPr>
              <w:t>междунар</w:t>
            </w:r>
            <w:proofErr w:type="spellEnd"/>
            <w:r w:rsidRPr="004111C0">
              <w:rPr>
                <w:color w:val="000000"/>
              </w:rPr>
              <w:t xml:space="preserve">. психол.-педагог. чтений «Развитие личности в образовательных </w:t>
            </w:r>
            <w:r w:rsidRPr="004111C0">
              <w:rPr>
                <w:color w:val="000000"/>
              </w:rPr>
              <w:lastRenderedPageBreak/>
              <w:t>системах». – Ростов-на-Дону: ЮФУ, 2013. – С.14–19.</w:t>
            </w:r>
          </w:p>
          <w:p w:rsidR="004111C0" w:rsidRPr="004111C0" w:rsidRDefault="004111C0" w:rsidP="004111C0">
            <w:pPr>
              <w:rPr>
                <w:color w:val="000000"/>
              </w:rPr>
            </w:pPr>
            <w:r w:rsidRPr="004111C0">
              <w:rPr>
                <w:b/>
                <w:bCs/>
                <w:color w:val="000000"/>
              </w:rPr>
              <w:t> </w:t>
            </w:r>
          </w:p>
          <w:p w:rsidR="004111C0" w:rsidRPr="004111C0" w:rsidRDefault="004111C0" w:rsidP="004111C0">
            <w:pPr>
              <w:rPr>
                <w:color w:val="000000"/>
              </w:rPr>
            </w:pPr>
            <w:r w:rsidRPr="004111C0">
              <w:rPr>
                <w:b/>
                <w:bCs/>
                <w:color w:val="000000"/>
              </w:rPr>
              <w:t>Диссертация</w:t>
            </w:r>
          </w:p>
          <w:p w:rsidR="004111C0" w:rsidRPr="004111C0" w:rsidRDefault="004111C0" w:rsidP="004111C0">
            <w:pPr>
              <w:rPr>
                <w:color w:val="000000"/>
              </w:rPr>
            </w:pPr>
            <w:proofErr w:type="spellStart"/>
            <w:r w:rsidRPr="004111C0">
              <w:rPr>
                <w:color w:val="000000"/>
              </w:rPr>
              <w:t>Ерсарина</w:t>
            </w:r>
            <w:proofErr w:type="spellEnd"/>
            <w:r w:rsidRPr="004111C0">
              <w:rPr>
                <w:color w:val="000000"/>
              </w:rPr>
              <w:t xml:space="preserve"> А.К. Психологические основы организации раннего выявления, диагностики и консультирования детей с проблемами в развитии: </w:t>
            </w:r>
            <w:proofErr w:type="spellStart"/>
            <w:r w:rsidRPr="004111C0">
              <w:rPr>
                <w:color w:val="000000"/>
              </w:rPr>
              <w:t>дис</w:t>
            </w:r>
            <w:proofErr w:type="spellEnd"/>
            <w:r w:rsidRPr="004111C0">
              <w:rPr>
                <w:color w:val="000000"/>
              </w:rPr>
              <w:t>… канд. психол. наук. – Алматы, 2002. – 180 с.</w:t>
            </w:r>
          </w:p>
          <w:p w:rsidR="004111C0" w:rsidRPr="004111C0" w:rsidRDefault="004111C0" w:rsidP="004111C0">
            <w:pPr>
              <w:rPr>
                <w:color w:val="000000"/>
              </w:rPr>
            </w:pPr>
            <w:r w:rsidRPr="004111C0">
              <w:rPr>
                <w:b/>
                <w:bCs/>
                <w:color w:val="000000"/>
              </w:rPr>
              <w:t>Интернет-ресурс</w:t>
            </w:r>
          </w:p>
          <w:p w:rsidR="004111C0" w:rsidRPr="004111C0" w:rsidRDefault="004111C0" w:rsidP="004111C0">
            <w:pPr>
              <w:rPr>
                <w:color w:val="000000"/>
              </w:rPr>
            </w:pPr>
            <w:proofErr w:type="spellStart"/>
            <w:r w:rsidRPr="004111C0">
              <w:rPr>
                <w:color w:val="000000"/>
              </w:rPr>
              <w:t>Каспржак</w:t>
            </w:r>
            <w:proofErr w:type="spellEnd"/>
            <w:r w:rsidRPr="004111C0">
              <w:rPr>
                <w:color w:val="000000"/>
              </w:rPr>
              <w:t xml:space="preserve"> А.Г. </w:t>
            </w:r>
            <w:hyperlink r:id="rId6" w:history="1">
              <w:r w:rsidRPr="004111C0">
                <w:rPr>
                  <w:color w:val="333333"/>
                </w:rPr>
                <w:t>Институциональные тупики российской системы подготовки учителей</w:t>
              </w:r>
            </w:hyperlink>
            <w:r w:rsidRPr="004111C0">
              <w:rPr>
                <w:color w:val="000000"/>
              </w:rPr>
              <w:t> // http://vo.hse.ru</w:t>
            </w:r>
          </w:p>
        </w:tc>
      </w:tr>
      <w:tr w:rsidR="004111C0" w:rsidRPr="004111C0" w:rsidTr="004111C0">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lastRenderedPageBreak/>
              <w:t>Автор(</w:t>
            </w:r>
            <w:proofErr w:type="spellStart"/>
            <w:r w:rsidRPr="004111C0">
              <w:rPr>
                <w:color w:val="000000"/>
              </w:rPr>
              <w:t>лар</w:t>
            </w:r>
            <w:proofErr w:type="spellEnd"/>
            <w:r w:rsidRPr="004111C0">
              <w:rPr>
                <w:color w:val="000000"/>
              </w:rPr>
              <w:t>) туралымәліметтер</w:t>
            </w:r>
          </w:p>
        </w:tc>
        <w:tc>
          <w:tcPr>
            <w:tcW w:w="7305" w:type="dxa"/>
            <w:tcBorders>
              <w:top w:val="outset" w:sz="6" w:space="0" w:color="auto"/>
              <w:left w:val="outset" w:sz="6" w:space="0" w:color="auto"/>
              <w:bottom w:val="outset" w:sz="6" w:space="0" w:color="auto"/>
              <w:right w:val="outset" w:sz="6" w:space="0" w:color="auto"/>
            </w:tcBorders>
            <w:shd w:val="clear" w:color="auto" w:fill="auto"/>
            <w:hideMark/>
          </w:tcPr>
          <w:p w:rsidR="004111C0" w:rsidRPr="004111C0" w:rsidRDefault="004111C0" w:rsidP="004111C0">
            <w:pPr>
              <w:rPr>
                <w:color w:val="000000"/>
              </w:rPr>
            </w:pPr>
            <w:r w:rsidRPr="004111C0">
              <w:rPr>
                <w:color w:val="000000"/>
              </w:rPr>
              <w:t>Мақаланыңсоңындаберіледі:</w:t>
            </w:r>
          </w:p>
          <w:p w:rsidR="004111C0" w:rsidRPr="004111C0" w:rsidRDefault="004111C0" w:rsidP="004111C0">
            <w:pPr>
              <w:rPr>
                <w:color w:val="000000"/>
              </w:rPr>
            </w:pPr>
            <w:r w:rsidRPr="004111C0">
              <w:rPr>
                <w:color w:val="000000"/>
              </w:rPr>
              <w:t xml:space="preserve">- Автордыңаты-жөнітолығымен (қазақша, </w:t>
            </w:r>
            <w:proofErr w:type="spellStart"/>
            <w:r w:rsidRPr="004111C0">
              <w:rPr>
                <w:color w:val="000000"/>
              </w:rPr>
              <w:t>орысша</w:t>
            </w:r>
            <w:proofErr w:type="spellEnd"/>
            <w:r w:rsidRPr="004111C0">
              <w:rPr>
                <w:color w:val="000000"/>
              </w:rPr>
              <w:t xml:space="preserve">, ағылшынша) – </w:t>
            </w:r>
            <w:proofErr w:type="spellStart"/>
            <w:r w:rsidRPr="004111C0">
              <w:rPr>
                <w:color w:val="000000"/>
              </w:rPr>
              <w:t>біріншіаты</w:t>
            </w:r>
            <w:proofErr w:type="spellEnd"/>
            <w:r w:rsidRPr="004111C0">
              <w:rPr>
                <w:color w:val="000000"/>
              </w:rPr>
              <w:t xml:space="preserve">, әкіесініңаты, </w:t>
            </w:r>
            <w:proofErr w:type="spellStart"/>
            <w:r w:rsidRPr="004111C0">
              <w:rPr>
                <w:color w:val="000000"/>
              </w:rPr>
              <w:t>соданкейінтегі</w:t>
            </w:r>
            <w:proofErr w:type="spellEnd"/>
            <w:r w:rsidRPr="004111C0">
              <w:rPr>
                <w:color w:val="000000"/>
              </w:rPr>
              <w:t xml:space="preserve"> – </w:t>
            </w:r>
            <w:proofErr w:type="spellStart"/>
            <w:r w:rsidRPr="004111C0">
              <w:rPr>
                <w:color w:val="000000"/>
              </w:rPr>
              <w:t>IvanIvanovichIvanov</w:t>
            </w:r>
            <w:proofErr w:type="spellEnd"/>
            <w:r w:rsidRPr="004111C0">
              <w:rPr>
                <w:color w:val="000000"/>
              </w:rPr>
              <w:t>;</w:t>
            </w:r>
          </w:p>
          <w:p w:rsidR="004111C0" w:rsidRPr="004111C0" w:rsidRDefault="004111C0" w:rsidP="004111C0">
            <w:pPr>
              <w:rPr>
                <w:color w:val="000000"/>
              </w:rPr>
            </w:pPr>
            <w:r w:rsidRPr="004111C0">
              <w:rPr>
                <w:color w:val="000000"/>
              </w:rPr>
              <w:t xml:space="preserve">- Жоғарыоқуорныныңаты (қазақша, </w:t>
            </w:r>
            <w:proofErr w:type="spellStart"/>
            <w:r w:rsidRPr="004111C0">
              <w:rPr>
                <w:color w:val="000000"/>
              </w:rPr>
              <w:t>орысша</w:t>
            </w:r>
            <w:proofErr w:type="spellEnd"/>
            <w:r w:rsidRPr="004111C0">
              <w:rPr>
                <w:color w:val="000000"/>
              </w:rPr>
              <w:t xml:space="preserve">, ағылшынша) – </w:t>
            </w:r>
            <w:proofErr w:type="spellStart"/>
            <w:r w:rsidRPr="004111C0">
              <w:rPr>
                <w:color w:val="000000"/>
              </w:rPr>
              <w:t>ресмиқұжаттардағынемесежоғарыоқуорныныңвебсайтындаберлігенатауы</w:t>
            </w:r>
            <w:proofErr w:type="spellEnd"/>
            <w:r w:rsidRPr="004111C0">
              <w:rPr>
                <w:color w:val="000000"/>
              </w:rPr>
              <w:t>;</w:t>
            </w:r>
          </w:p>
          <w:p w:rsidR="004111C0" w:rsidRPr="004111C0" w:rsidRDefault="004111C0" w:rsidP="004111C0">
            <w:pPr>
              <w:rPr>
                <w:color w:val="000000"/>
              </w:rPr>
            </w:pPr>
            <w:r w:rsidRPr="004111C0">
              <w:rPr>
                <w:color w:val="000000"/>
              </w:rPr>
              <w:t>- авторлардыңқызметтеріжәнеғылымидәрежесі; е-mailжәне телефоны</w:t>
            </w:r>
          </w:p>
        </w:tc>
      </w:tr>
    </w:tbl>
    <w:p w:rsidR="004111C0" w:rsidRPr="004111C0" w:rsidRDefault="004111C0" w:rsidP="00D00B12">
      <w:pPr>
        <w:ind w:right="177"/>
        <w:jc w:val="both"/>
      </w:pPr>
    </w:p>
    <w:p w:rsidR="004111C0" w:rsidRPr="00C903E6" w:rsidRDefault="004111C0" w:rsidP="004111C0">
      <w:pPr>
        <w:tabs>
          <w:tab w:val="left" w:pos="-180"/>
        </w:tabs>
        <w:ind w:right="177"/>
        <w:rPr>
          <w:b/>
          <w:lang w:val="kk-KZ"/>
        </w:rPr>
      </w:pPr>
      <w:r w:rsidRPr="00C903E6">
        <w:rPr>
          <w:b/>
          <w:lang w:val="kk-KZ"/>
        </w:rPr>
        <w:t>Әдебиеттер тізімі</w:t>
      </w:r>
      <w:r>
        <w:rPr>
          <w:b/>
          <w:lang w:val="kk-KZ"/>
        </w:rPr>
        <w:t>:</w:t>
      </w:r>
    </w:p>
    <w:p w:rsidR="004111C0" w:rsidRPr="00B31EF8" w:rsidRDefault="004111C0" w:rsidP="00B31EF8">
      <w:pPr>
        <w:pStyle w:val="a3"/>
        <w:keepNext/>
        <w:numPr>
          <w:ilvl w:val="0"/>
          <w:numId w:val="15"/>
        </w:numPr>
        <w:tabs>
          <w:tab w:val="left" w:pos="993"/>
          <w:tab w:val="center" w:pos="9639"/>
        </w:tabs>
        <w:autoSpaceDE w:val="0"/>
        <w:autoSpaceDN w:val="0"/>
        <w:outlineLvl w:val="1"/>
        <w:rPr>
          <w:color w:val="000000" w:themeColor="text1"/>
          <w:lang w:val="kk-KZ"/>
        </w:rPr>
      </w:pPr>
      <w:r w:rsidRPr="00B31EF8">
        <w:rPr>
          <w:rStyle w:val="a8"/>
          <w:rFonts w:eastAsia="Calibri"/>
          <w:b w:val="0"/>
          <w:color w:val="000000" w:themeColor="text1"/>
          <w:lang w:val="kk-KZ"/>
        </w:rPr>
        <w:t>Мынбаева А.К., Ахметова Г.К., Алгожаева Н.С.</w:t>
      </w:r>
      <w:r w:rsidRPr="00B31EF8">
        <w:rPr>
          <w:rStyle w:val="apple-converted-space"/>
          <w:color w:val="000000" w:themeColor="text1"/>
          <w:lang w:val="kk-KZ"/>
        </w:rPr>
        <w:t> </w:t>
      </w:r>
      <w:r w:rsidRPr="00B31EF8">
        <w:rPr>
          <w:color w:val="000000" w:themeColor="text1"/>
          <w:lang w:val="kk-KZ"/>
        </w:rPr>
        <w:t xml:space="preserve">Әлемдік педагогикалық ой-сана. 10 </w:t>
      </w:r>
      <w:bookmarkStart w:id="0" w:name="_GoBack"/>
      <w:bookmarkEnd w:id="0"/>
      <w:r w:rsidRPr="00B31EF8">
        <w:rPr>
          <w:color w:val="000000" w:themeColor="text1"/>
          <w:lang w:val="kk-KZ"/>
        </w:rPr>
        <w:t>томдық. – Алматы, 2011. ХХ ғ.екінші жартысындағы әлемдік ғұламалардың еңбектері мен ой-пікірлері / Жетекшісі – Г.К. Ахметова. - 7 т. – 328 б. 7 т.редакциялық алқасы. 11 – 28 с. // Таймас 2011г. 20,5стр. КАЗАХСТАН</w:t>
      </w:r>
      <w:r w:rsidRPr="00B31EF8">
        <w:rPr>
          <w:rStyle w:val="apple-converted-space"/>
          <w:color w:val="000000" w:themeColor="text1"/>
          <w:lang w:val="kk-KZ"/>
        </w:rPr>
        <w:t> </w:t>
      </w:r>
    </w:p>
    <w:p w:rsidR="004111C0" w:rsidRPr="00B31EF8" w:rsidRDefault="004111C0" w:rsidP="00B31EF8">
      <w:pPr>
        <w:pStyle w:val="a3"/>
        <w:numPr>
          <w:ilvl w:val="0"/>
          <w:numId w:val="15"/>
        </w:numPr>
        <w:tabs>
          <w:tab w:val="left" w:pos="993"/>
        </w:tabs>
        <w:jc w:val="both"/>
        <w:rPr>
          <w:color w:val="000000" w:themeColor="text1"/>
          <w:lang w:val="kk-KZ"/>
        </w:rPr>
      </w:pPr>
      <w:r w:rsidRPr="00B31EF8">
        <w:rPr>
          <w:color w:val="000000" w:themeColor="text1"/>
          <w:lang w:val="kk-KZ"/>
        </w:rPr>
        <w:t>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4111C0" w:rsidRPr="00B31EF8" w:rsidRDefault="004111C0" w:rsidP="00B31EF8">
      <w:pPr>
        <w:pStyle w:val="a3"/>
        <w:numPr>
          <w:ilvl w:val="0"/>
          <w:numId w:val="15"/>
        </w:numPr>
        <w:tabs>
          <w:tab w:val="left" w:pos="993"/>
        </w:tabs>
        <w:jc w:val="both"/>
        <w:rPr>
          <w:color w:val="000000" w:themeColor="text1"/>
          <w:lang w:val="kk-KZ"/>
        </w:rPr>
      </w:pPr>
      <w:proofErr w:type="spellStart"/>
      <w:r w:rsidRPr="00B31EF8">
        <w:rPr>
          <w:color w:val="000000" w:themeColor="text1"/>
        </w:rPr>
        <w:t>Мынбаева</w:t>
      </w:r>
      <w:proofErr w:type="spellEnd"/>
      <w:r w:rsidRPr="00B31EF8">
        <w:rPr>
          <w:color w:val="000000" w:themeColor="text1"/>
        </w:rPr>
        <w:t xml:space="preserve"> А.К. История, теория и технология научной деятельности высшей школы: Монография. - Алматы, 2010</w:t>
      </w:r>
      <w:r w:rsidRPr="00B31EF8">
        <w:rPr>
          <w:color w:val="000000" w:themeColor="text1"/>
          <w:lang w:val="kk-KZ"/>
        </w:rPr>
        <w:t>.</w:t>
      </w:r>
      <w:r w:rsidRPr="00B31EF8">
        <w:rPr>
          <w:color w:val="000000" w:themeColor="text1"/>
        </w:rPr>
        <w:t>-257</w:t>
      </w:r>
      <w:r w:rsidRPr="00B31EF8">
        <w:rPr>
          <w:color w:val="000000" w:themeColor="text1"/>
          <w:lang w:val="kk-KZ"/>
        </w:rPr>
        <w:t xml:space="preserve"> с.</w:t>
      </w:r>
    </w:p>
    <w:p w:rsidR="004111C0" w:rsidRPr="00B31EF8" w:rsidRDefault="004111C0" w:rsidP="00B31EF8">
      <w:pPr>
        <w:pStyle w:val="a3"/>
        <w:keepNext/>
        <w:numPr>
          <w:ilvl w:val="0"/>
          <w:numId w:val="15"/>
        </w:numPr>
        <w:tabs>
          <w:tab w:val="left" w:pos="426"/>
          <w:tab w:val="left" w:pos="993"/>
        </w:tabs>
        <w:autoSpaceDE w:val="0"/>
        <w:autoSpaceDN w:val="0"/>
        <w:jc w:val="both"/>
        <w:outlineLvl w:val="1"/>
        <w:rPr>
          <w:color w:val="000000" w:themeColor="text1"/>
        </w:rPr>
      </w:pPr>
      <w:proofErr w:type="spellStart"/>
      <w:r w:rsidRPr="00B31EF8">
        <w:rPr>
          <w:rFonts w:eastAsia="Times New Roman CYR"/>
          <w:color w:val="000000" w:themeColor="text1"/>
        </w:rPr>
        <w:t>Таубаева</w:t>
      </w:r>
      <w:proofErr w:type="spellEnd"/>
      <w:r w:rsidRPr="00B31EF8">
        <w:rPr>
          <w:rFonts w:eastAsia="Times New Roman CYR"/>
          <w:color w:val="000000" w:themeColor="text1"/>
        </w:rPr>
        <w:t xml:space="preserve"> Ш</w:t>
      </w:r>
      <w:r w:rsidRPr="00B31EF8">
        <w:rPr>
          <w:rFonts w:eastAsia="Times New Roman CYR"/>
          <w:color w:val="000000" w:themeColor="text1"/>
          <w:lang w:val="kk-KZ"/>
        </w:rPr>
        <w:t>. Методология и методика педагогического исследования. Учебник. – Алматы, 2011. - 141 с.</w:t>
      </w:r>
    </w:p>
    <w:p w:rsidR="004111C0" w:rsidRPr="00B066E9" w:rsidRDefault="004111C0" w:rsidP="00B31EF8">
      <w:pPr>
        <w:pStyle w:val="3"/>
        <w:numPr>
          <w:ilvl w:val="0"/>
          <w:numId w:val="15"/>
        </w:numPr>
        <w:tabs>
          <w:tab w:val="left" w:pos="993"/>
        </w:tabs>
        <w:spacing w:after="0"/>
        <w:rPr>
          <w:sz w:val="24"/>
          <w:szCs w:val="24"/>
        </w:rPr>
      </w:pPr>
      <w:r w:rsidRPr="00B066E9">
        <w:rPr>
          <w:sz w:val="24"/>
          <w:szCs w:val="24"/>
        </w:rPr>
        <w:t xml:space="preserve">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4111C0" w:rsidRPr="00B31EF8" w:rsidRDefault="004111C0" w:rsidP="00B31EF8">
      <w:pPr>
        <w:pStyle w:val="a3"/>
        <w:numPr>
          <w:ilvl w:val="0"/>
          <w:numId w:val="15"/>
        </w:numPr>
        <w:tabs>
          <w:tab w:val="left" w:pos="993"/>
        </w:tabs>
        <w:jc w:val="both"/>
        <w:rPr>
          <w:lang w:val="kk-KZ"/>
        </w:rPr>
      </w:pPr>
      <w:r w:rsidRPr="00B31EF8">
        <w:rPr>
          <w:lang w:val="kk-KZ"/>
        </w:rPr>
        <w:t>Қосанов Б.М. Педагогика мен психологиядағы математикалық өңдеу әдістері: Оқу құралы. – Алматы: Абай атындағы ҚазҰПУ.- 102 бет.</w:t>
      </w:r>
    </w:p>
    <w:p w:rsidR="004111C0" w:rsidRPr="00B31EF8" w:rsidRDefault="004111C0" w:rsidP="00B31EF8">
      <w:pPr>
        <w:pStyle w:val="a3"/>
        <w:numPr>
          <w:ilvl w:val="0"/>
          <w:numId w:val="15"/>
        </w:numPr>
        <w:tabs>
          <w:tab w:val="left" w:pos="993"/>
        </w:tabs>
        <w:jc w:val="both"/>
        <w:rPr>
          <w:lang w:val="kk-KZ"/>
        </w:rPr>
      </w:pPr>
      <w:r w:rsidRPr="00B31EF8">
        <w:rPr>
          <w:lang w:val="kk-KZ"/>
        </w:rPr>
        <w:t>Жиенбаева С.Н. Педагогикалық ғылыми-зерттеу әдістемесі.- Алматы, 2010. 125 бет.</w:t>
      </w:r>
    </w:p>
    <w:p w:rsidR="004111C0" w:rsidRPr="00B066E9" w:rsidRDefault="004111C0" w:rsidP="00B31EF8">
      <w:pPr>
        <w:pStyle w:val="a3"/>
        <w:numPr>
          <w:ilvl w:val="0"/>
          <w:numId w:val="15"/>
        </w:numPr>
        <w:tabs>
          <w:tab w:val="left" w:pos="993"/>
        </w:tabs>
        <w:autoSpaceDE w:val="0"/>
        <w:jc w:val="both"/>
      </w:pPr>
      <w:r w:rsidRPr="00B066E9">
        <w:t>Полонский В.М. Словарь по образованию и педагогике/ В.М. Полонский. – М.: Высшая школа, 2004. – 512 с.</w:t>
      </w:r>
    </w:p>
    <w:p w:rsidR="004111C0" w:rsidRPr="00B066E9" w:rsidRDefault="004111C0" w:rsidP="00B31EF8">
      <w:pPr>
        <w:pStyle w:val="3"/>
        <w:numPr>
          <w:ilvl w:val="0"/>
          <w:numId w:val="15"/>
        </w:numPr>
        <w:tabs>
          <w:tab w:val="left" w:pos="993"/>
        </w:tabs>
        <w:spacing w:after="0"/>
        <w:rPr>
          <w:sz w:val="24"/>
          <w:szCs w:val="24"/>
        </w:rPr>
      </w:pPr>
      <w:r w:rsidRPr="00B066E9">
        <w:rPr>
          <w:sz w:val="24"/>
          <w:szCs w:val="24"/>
        </w:rPr>
        <w:t xml:space="preserve">Юшков А. Основы планирования научных исследований. Методическое пособие. - </w:t>
      </w:r>
      <w:proofErr w:type="spellStart"/>
      <w:r w:rsidRPr="00B066E9">
        <w:rPr>
          <w:sz w:val="24"/>
          <w:szCs w:val="24"/>
        </w:rPr>
        <w:t>Алматы</w:t>
      </w:r>
      <w:proofErr w:type="spellEnd"/>
      <w:r w:rsidRPr="00B066E9">
        <w:rPr>
          <w:sz w:val="24"/>
          <w:szCs w:val="24"/>
        </w:rPr>
        <w:t xml:space="preserve">: Қазақуниверситеті , 1999.-50 с. </w:t>
      </w:r>
    </w:p>
    <w:p w:rsidR="004111C0" w:rsidRPr="00C903E6" w:rsidRDefault="004111C0" w:rsidP="004111C0">
      <w:pPr>
        <w:ind w:right="177"/>
      </w:pPr>
    </w:p>
    <w:p w:rsidR="004111C0" w:rsidRPr="00A377E9" w:rsidRDefault="004111C0" w:rsidP="004111C0">
      <w:pPr>
        <w:ind w:firstLine="708"/>
        <w:jc w:val="both"/>
        <w:rPr>
          <w:b/>
          <w:color w:val="000000"/>
          <w:lang w:val="kk-KZ"/>
        </w:rPr>
      </w:pPr>
      <w:r w:rsidRPr="00A377E9">
        <w:rPr>
          <w:b/>
          <w:color w:val="000000"/>
          <w:lang w:val="kk-KZ"/>
        </w:rPr>
        <w:t>Бағалау шкаласы</w:t>
      </w:r>
    </w:p>
    <w:tbl>
      <w:tblPr>
        <w:tblStyle w:val="a9"/>
        <w:tblW w:w="0" w:type="auto"/>
        <w:tblLook w:val="04A0"/>
      </w:tblPr>
      <w:tblGrid>
        <w:gridCol w:w="2943"/>
        <w:gridCol w:w="6096"/>
      </w:tblGrid>
      <w:tr w:rsidR="004111C0" w:rsidTr="0084717E">
        <w:tc>
          <w:tcPr>
            <w:tcW w:w="2943" w:type="dxa"/>
          </w:tcPr>
          <w:p w:rsidR="004111C0" w:rsidRDefault="004111C0" w:rsidP="0084717E">
            <w:pPr>
              <w:jc w:val="both"/>
              <w:rPr>
                <w:color w:val="000000"/>
                <w:lang w:val="kk-KZ"/>
              </w:rPr>
            </w:pPr>
            <w:r>
              <w:rPr>
                <w:color w:val="000000"/>
                <w:lang w:val="kk-KZ"/>
              </w:rPr>
              <w:t>бағасы</w:t>
            </w:r>
          </w:p>
        </w:tc>
        <w:tc>
          <w:tcPr>
            <w:tcW w:w="6096" w:type="dxa"/>
          </w:tcPr>
          <w:p w:rsidR="004111C0" w:rsidRDefault="004111C0" w:rsidP="0084717E">
            <w:pPr>
              <w:jc w:val="both"/>
              <w:rPr>
                <w:color w:val="000000"/>
                <w:lang w:val="kk-KZ"/>
              </w:rPr>
            </w:pPr>
            <w:r>
              <w:rPr>
                <w:color w:val="000000"/>
                <w:lang w:val="kk-KZ"/>
              </w:rPr>
              <w:t xml:space="preserve"> сипаттамасы</w:t>
            </w:r>
          </w:p>
        </w:tc>
      </w:tr>
      <w:tr w:rsidR="004111C0" w:rsidTr="0084717E">
        <w:tc>
          <w:tcPr>
            <w:tcW w:w="2943" w:type="dxa"/>
          </w:tcPr>
          <w:p w:rsidR="004111C0" w:rsidRPr="00532457" w:rsidRDefault="004111C0" w:rsidP="0084717E">
            <w:pPr>
              <w:jc w:val="both"/>
              <w:rPr>
                <w:color w:val="000000"/>
              </w:rPr>
            </w:pPr>
            <w:r>
              <w:rPr>
                <w:color w:val="000000"/>
              </w:rPr>
              <w:t>14-16 балл</w:t>
            </w:r>
          </w:p>
        </w:tc>
        <w:tc>
          <w:tcPr>
            <w:tcW w:w="6096" w:type="dxa"/>
          </w:tcPr>
          <w:p w:rsidR="004111C0" w:rsidRDefault="004111C0" w:rsidP="004111C0">
            <w:pPr>
              <w:jc w:val="both"/>
              <w:rPr>
                <w:color w:val="000000"/>
                <w:lang w:val="kk-KZ"/>
              </w:rPr>
            </w:pPr>
            <w:r>
              <w:rPr>
                <w:color w:val="000000"/>
                <w:lang w:val="kk-KZ"/>
              </w:rPr>
              <w:t>Тапсырманы орындалу деңгейі жоғары, талаптарға сәйкес әзірленген, тапсырманың мазмұнынан студентпен материалды игергендігін байқауға болады. Мақала  нақты, түсінікті</w:t>
            </w:r>
          </w:p>
        </w:tc>
      </w:tr>
      <w:tr w:rsidR="004111C0" w:rsidRPr="004111C0" w:rsidTr="0084717E">
        <w:tc>
          <w:tcPr>
            <w:tcW w:w="2943" w:type="dxa"/>
          </w:tcPr>
          <w:p w:rsidR="004111C0" w:rsidRDefault="004111C0" w:rsidP="0084717E">
            <w:pPr>
              <w:jc w:val="both"/>
              <w:rPr>
                <w:color w:val="000000"/>
                <w:lang w:val="kk-KZ"/>
              </w:rPr>
            </w:pPr>
            <w:r>
              <w:rPr>
                <w:color w:val="000000"/>
                <w:lang w:val="kk-KZ"/>
              </w:rPr>
              <w:t>10- 13 балл</w:t>
            </w:r>
          </w:p>
        </w:tc>
        <w:tc>
          <w:tcPr>
            <w:tcW w:w="6096" w:type="dxa"/>
          </w:tcPr>
          <w:p w:rsidR="004111C0" w:rsidRDefault="004111C0" w:rsidP="004111C0">
            <w:pPr>
              <w:jc w:val="both"/>
              <w:rPr>
                <w:color w:val="000000"/>
                <w:lang w:val="kk-KZ"/>
              </w:rPr>
            </w:pPr>
            <w:r>
              <w:rPr>
                <w:color w:val="000000"/>
                <w:lang w:val="kk-KZ"/>
              </w:rPr>
              <w:t xml:space="preserve">Тапсырманы орындалу деңгейі орташа, талаптарға сәйкес әзірленген, бірақ тапсырманың мазмұнынан толық игергірмеген. Мақалада кейбір  орфографиялық қателіктер </w:t>
            </w:r>
            <w:r>
              <w:rPr>
                <w:color w:val="000000"/>
                <w:lang w:val="kk-KZ"/>
              </w:rPr>
              <w:lastRenderedPageBreak/>
              <w:t>бар</w:t>
            </w:r>
          </w:p>
        </w:tc>
      </w:tr>
      <w:tr w:rsidR="004111C0" w:rsidTr="0084717E">
        <w:tc>
          <w:tcPr>
            <w:tcW w:w="2943" w:type="dxa"/>
          </w:tcPr>
          <w:p w:rsidR="004111C0" w:rsidRPr="00532457" w:rsidRDefault="004111C0" w:rsidP="0084717E">
            <w:pPr>
              <w:jc w:val="both"/>
              <w:rPr>
                <w:color w:val="000000"/>
                <w:lang w:val="kk-KZ"/>
              </w:rPr>
            </w:pPr>
            <w:r>
              <w:rPr>
                <w:color w:val="000000"/>
                <w:lang w:val="kk-KZ"/>
              </w:rPr>
              <w:lastRenderedPageBreak/>
              <w:t>7 – 9 балл</w:t>
            </w:r>
          </w:p>
        </w:tc>
        <w:tc>
          <w:tcPr>
            <w:tcW w:w="6096" w:type="dxa"/>
          </w:tcPr>
          <w:p w:rsidR="004111C0" w:rsidRDefault="004111C0" w:rsidP="004111C0">
            <w:pPr>
              <w:jc w:val="both"/>
              <w:rPr>
                <w:color w:val="000000"/>
                <w:lang w:val="kk-KZ"/>
              </w:rPr>
            </w:pPr>
            <w:r>
              <w:rPr>
                <w:color w:val="000000"/>
                <w:lang w:val="kk-KZ"/>
              </w:rPr>
              <w:t>Тапсырманы орындалу деңгейі төмен, талаптарға сәйкес болған менен, қарастырылатын сұрақтар толық сипатталмаған. Мақала түсініксіз, орфографиялық қателіктер көп, кейбіреулері көшірілген.</w:t>
            </w:r>
          </w:p>
        </w:tc>
      </w:tr>
      <w:tr w:rsidR="004111C0" w:rsidRPr="005316D2" w:rsidTr="0084717E">
        <w:tc>
          <w:tcPr>
            <w:tcW w:w="2943" w:type="dxa"/>
          </w:tcPr>
          <w:p w:rsidR="004111C0" w:rsidRDefault="004111C0" w:rsidP="0084717E">
            <w:pPr>
              <w:jc w:val="both"/>
              <w:rPr>
                <w:color w:val="000000"/>
                <w:lang w:val="kk-KZ"/>
              </w:rPr>
            </w:pPr>
            <w:r>
              <w:rPr>
                <w:color w:val="000000"/>
                <w:lang w:val="kk-KZ"/>
              </w:rPr>
              <w:t>0 балл</w:t>
            </w:r>
          </w:p>
        </w:tc>
        <w:tc>
          <w:tcPr>
            <w:tcW w:w="6096" w:type="dxa"/>
          </w:tcPr>
          <w:p w:rsidR="004111C0" w:rsidRDefault="004111C0" w:rsidP="0084717E">
            <w:pPr>
              <w:jc w:val="both"/>
              <w:rPr>
                <w:color w:val="000000"/>
                <w:lang w:val="kk-KZ"/>
              </w:rPr>
            </w:pPr>
            <w:r>
              <w:rPr>
                <w:color w:val="000000"/>
                <w:lang w:val="kk-KZ"/>
              </w:rPr>
              <w:t>Тапсырма мүлде орындалмаған, себепсіз орындайтын уақыттан қалып қойған</w:t>
            </w:r>
          </w:p>
        </w:tc>
      </w:tr>
    </w:tbl>
    <w:p w:rsidR="00D00B12" w:rsidRPr="004111C0" w:rsidRDefault="00D00B12">
      <w:pPr>
        <w:rPr>
          <w:lang w:val="kk-KZ"/>
        </w:rPr>
      </w:pPr>
    </w:p>
    <w:sectPr w:rsidR="00D00B12" w:rsidRPr="004111C0" w:rsidSect="00A31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661"/>
    <w:multiLevelType w:val="hybridMultilevel"/>
    <w:tmpl w:val="C7022E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AD6DAA"/>
    <w:multiLevelType w:val="hybridMultilevel"/>
    <w:tmpl w:val="B1DCDF78"/>
    <w:lvl w:ilvl="0" w:tplc="617C67DC">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303BC"/>
    <w:multiLevelType w:val="hybridMultilevel"/>
    <w:tmpl w:val="D4C2D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EB3478"/>
    <w:multiLevelType w:val="hybridMultilevel"/>
    <w:tmpl w:val="40521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23FCB"/>
    <w:multiLevelType w:val="hybridMultilevel"/>
    <w:tmpl w:val="51C2DEC4"/>
    <w:lvl w:ilvl="0" w:tplc="A7747D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C61C94"/>
    <w:multiLevelType w:val="hybridMultilevel"/>
    <w:tmpl w:val="05AE4B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C7474D"/>
    <w:multiLevelType w:val="hybridMultilevel"/>
    <w:tmpl w:val="17BCEE20"/>
    <w:lvl w:ilvl="0" w:tplc="0BC0363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C7732"/>
    <w:multiLevelType w:val="hybridMultilevel"/>
    <w:tmpl w:val="EFBEE81E"/>
    <w:lvl w:ilvl="0" w:tplc="A7747D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2E78AA"/>
    <w:multiLevelType w:val="hybridMultilevel"/>
    <w:tmpl w:val="A224B2C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E247524"/>
    <w:multiLevelType w:val="hybridMultilevel"/>
    <w:tmpl w:val="8C8E8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255221"/>
    <w:multiLevelType w:val="hybridMultilevel"/>
    <w:tmpl w:val="04708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471970"/>
    <w:multiLevelType w:val="hybridMultilevel"/>
    <w:tmpl w:val="4288D4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41352B2"/>
    <w:multiLevelType w:val="hybridMultilevel"/>
    <w:tmpl w:val="7B5CD448"/>
    <w:lvl w:ilvl="0" w:tplc="0419000F">
      <w:start w:val="1"/>
      <w:numFmt w:val="decimal"/>
      <w:lvlText w:val="%1."/>
      <w:lvlJc w:val="left"/>
      <w:pPr>
        <w:ind w:left="644"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7B81755"/>
    <w:multiLevelType w:val="hybridMultilevel"/>
    <w:tmpl w:val="92229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7"/>
  </w:num>
  <w:num w:numId="8">
    <w:abstractNumId w:val="10"/>
  </w:num>
  <w:num w:numId="9">
    <w:abstractNumId w:val="2"/>
  </w:num>
  <w:num w:numId="10">
    <w:abstractNumId w:val="12"/>
  </w:num>
  <w:num w:numId="11">
    <w:abstractNumId w:val="0"/>
  </w:num>
  <w:num w:numId="12">
    <w:abstractNumId w:val="3"/>
  </w:num>
  <w:num w:numId="13">
    <w:abstractNumId w:val="8"/>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0B12"/>
    <w:rsid w:val="000F654F"/>
    <w:rsid w:val="0026076F"/>
    <w:rsid w:val="004111C0"/>
    <w:rsid w:val="00425825"/>
    <w:rsid w:val="005316D2"/>
    <w:rsid w:val="005D4E9A"/>
    <w:rsid w:val="006429FB"/>
    <w:rsid w:val="007A6FE8"/>
    <w:rsid w:val="00A31345"/>
    <w:rsid w:val="00B066E9"/>
    <w:rsid w:val="00B31EF8"/>
    <w:rsid w:val="00C903E6"/>
    <w:rsid w:val="00D00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D00B12"/>
    <w:pPr>
      <w:spacing w:after="120" w:line="480" w:lineRule="auto"/>
    </w:pPr>
  </w:style>
  <w:style w:type="character" w:customStyle="1" w:styleId="20">
    <w:name w:val="Основной текст 2 Знак"/>
    <w:basedOn w:val="a0"/>
    <w:link w:val="2"/>
    <w:uiPriority w:val="99"/>
    <w:rsid w:val="00D00B12"/>
    <w:rPr>
      <w:rFonts w:ascii="Times New Roman" w:eastAsia="Times New Roman" w:hAnsi="Times New Roman" w:cs="Times New Roman"/>
      <w:sz w:val="24"/>
      <w:szCs w:val="24"/>
      <w:lang w:eastAsia="ru-RU"/>
    </w:rPr>
  </w:style>
  <w:style w:type="paragraph" w:styleId="a3">
    <w:name w:val="List Paragraph"/>
    <w:basedOn w:val="a"/>
    <w:uiPriority w:val="34"/>
    <w:qFormat/>
    <w:rsid w:val="00D00B12"/>
    <w:pPr>
      <w:ind w:left="720"/>
      <w:contextualSpacing/>
    </w:pPr>
  </w:style>
  <w:style w:type="paragraph" w:styleId="a4">
    <w:name w:val="Body Text"/>
    <w:basedOn w:val="a"/>
    <w:link w:val="a5"/>
    <w:uiPriority w:val="99"/>
    <w:semiHidden/>
    <w:unhideWhenUsed/>
    <w:rsid w:val="00D00B12"/>
    <w:pPr>
      <w:spacing w:after="120"/>
    </w:pPr>
  </w:style>
  <w:style w:type="character" w:customStyle="1" w:styleId="a5">
    <w:name w:val="Основной текст Знак"/>
    <w:basedOn w:val="a0"/>
    <w:link w:val="a4"/>
    <w:uiPriority w:val="99"/>
    <w:semiHidden/>
    <w:rsid w:val="00D00B12"/>
    <w:rPr>
      <w:rFonts w:ascii="Times New Roman" w:eastAsia="Times New Roman" w:hAnsi="Times New Roman" w:cs="Times New Roman"/>
      <w:sz w:val="24"/>
      <w:szCs w:val="24"/>
      <w:lang w:eastAsia="ru-RU"/>
    </w:rPr>
  </w:style>
  <w:style w:type="paragraph" w:customStyle="1" w:styleId="a6">
    <w:name w:val="Знак Знак Знак Знак Знак Знак Знак Знак Знак Знак"/>
    <w:basedOn w:val="a"/>
    <w:autoRedefine/>
    <w:rsid w:val="0026076F"/>
    <w:pPr>
      <w:spacing w:after="160" w:line="240" w:lineRule="exact"/>
    </w:pPr>
    <w:rPr>
      <w:rFonts w:eastAsia="SimSun"/>
      <w:b/>
      <w:bCs/>
      <w:sz w:val="28"/>
      <w:szCs w:val="28"/>
      <w:lang w:val="en-US" w:eastAsia="en-US"/>
    </w:rPr>
  </w:style>
  <w:style w:type="character" w:customStyle="1" w:styleId="apple-converted-space">
    <w:name w:val="apple-converted-space"/>
    <w:basedOn w:val="a0"/>
    <w:rsid w:val="00B066E9"/>
  </w:style>
  <w:style w:type="character" w:styleId="a7">
    <w:name w:val="Hyperlink"/>
    <w:basedOn w:val="a0"/>
    <w:uiPriority w:val="99"/>
    <w:semiHidden/>
    <w:unhideWhenUsed/>
    <w:rsid w:val="00B066E9"/>
    <w:rPr>
      <w:color w:val="0000FF"/>
      <w:u w:val="single"/>
    </w:rPr>
  </w:style>
  <w:style w:type="character" w:styleId="a8">
    <w:name w:val="Strong"/>
    <w:basedOn w:val="a0"/>
    <w:uiPriority w:val="22"/>
    <w:qFormat/>
    <w:rsid w:val="00B066E9"/>
    <w:rPr>
      <w:b/>
      <w:bCs/>
    </w:rPr>
  </w:style>
  <w:style w:type="paragraph" w:styleId="3">
    <w:name w:val="Body Text 3"/>
    <w:basedOn w:val="a"/>
    <w:link w:val="30"/>
    <w:uiPriority w:val="99"/>
    <w:semiHidden/>
    <w:unhideWhenUsed/>
    <w:rsid w:val="00B066E9"/>
    <w:pPr>
      <w:spacing w:after="120"/>
    </w:pPr>
    <w:rPr>
      <w:sz w:val="16"/>
      <w:szCs w:val="16"/>
    </w:rPr>
  </w:style>
  <w:style w:type="character" w:customStyle="1" w:styleId="30">
    <w:name w:val="Основной текст 3 Знак"/>
    <w:basedOn w:val="a0"/>
    <w:link w:val="3"/>
    <w:uiPriority w:val="99"/>
    <w:semiHidden/>
    <w:rsid w:val="00B066E9"/>
    <w:rPr>
      <w:rFonts w:ascii="Times New Roman" w:eastAsia="Times New Roman" w:hAnsi="Times New Roman" w:cs="Times New Roman"/>
      <w:sz w:val="16"/>
      <w:szCs w:val="16"/>
      <w:lang w:eastAsia="ru-RU"/>
    </w:rPr>
  </w:style>
  <w:style w:type="table" w:styleId="a9">
    <w:name w:val="Table Grid"/>
    <w:basedOn w:val="a1"/>
    <w:uiPriority w:val="59"/>
    <w:rsid w:val="00B06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4111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D00B12"/>
    <w:pPr>
      <w:spacing w:after="120" w:line="480" w:lineRule="auto"/>
    </w:pPr>
  </w:style>
  <w:style w:type="character" w:customStyle="1" w:styleId="20">
    <w:name w:val="Основной текст 2 Знак"/>
    <w:basedOn w:val="a0"/>
    <w:link w:val="2"/>
    <w:uiPriority w:val="99"/>
    <w:rsid w:val="00D00B12"/>
    <w:rPr>
      <w:rFonts w:ascii="Times New Roman" w:eastAsia="Times New Roman" w:hAnsi="Times New Roman" w:cs="Times New Roman"/>
      <w:sz w:val="24"/>
      <w:szCs w:val="24"/>
      <w:lang w:eastAsia="ru-RU"/>
    </w:rPr>
  </w:style>
  <w:style w:type="paragraph" w:styleId="a3">
    <w:name w:val="List Paragraph"/>
    <w:basedOn w:val="a"/>
    <w:uiPriority w:val="34"/>
    <w:qFormat/>
    <w:rsid w:val="00D00B12"/>
    <w:pPr>
      <w:ind w:left="720"/>
      <w:contextualSpacing/>
    </w:pPr>
  </w:style>
  <w:style w:type="paragraph" w:styleId="a4">
    <w:name w:val="Body Text"/>
    <w:basedOn w:val="a"/>
    <w:link w:val="a5"/>
    <w:uiPriority w:val="99"/>
    <w:semiHidden/>
    <w:unhideWhenUsed/>
    <w:rsid w:val="00D00B12"/>
    <w:pPr>
      <w:spacing w:after="120"/>
    </w:pPr>
  </w:style>
  <w:style w:type="character" w:customStyle="1" w:styleId="a5">
    <w:name w:val="Основной текст Знак"/>
    <w:basedOn w:val="a0"/>
    <w:link w:val="a4"/>
    <w:uiPriority w:val="99"/>
    <w:semiHidden/>
    <w:rsid w:val="00D00B12"/>
    <w:rPr>
      <w:rFonts w:ascii="Times New Roman" w:eastAsia="Times New Roman" w:hAnsi="Times New Roman" w:cs="Times New Roman"/>
      <w:sz w:val="24"/>
      <w:szCs w:val="24"/>
      <w:lang w:eastAsia="ru-RU"/>
    </w:rPr>
  </w:style>
  <w:style w:type="paragraph" w:customStyle="1" w:styleId="a6">
    <w:name w:val="Знак Знак Знак Знак Знак Знак Знак Знак Знак Знак"/>
    <w:basedOn w:val="a"/>
    <w:autoRedefine/>
    <w:rsid w:val="0026076F"/>
    <w:pPr>
      <w:spacing w:after="160" w:line="240" w:lineRule="exact"/>
    </w:pPr>
    <w:rPr>
      <w:rFonts w:eastAsia="SimSun"/>
      <w:b/>
      <w:bCs/>
      <w:sz w:val="28"/>
      <w:szCs w:val="28"/>
      <w:lang w:val="en-US" w:eastAsia="en-US"/>
    </w:rPr>
  </w:style>
  <w:style w:type="character" w:customStyle="1" w:styleId="apple-converted-space">
    <w:name w:val="apple-converted-space"/>
    <w:basedOn w:val="a0"/>
    <w:rsid w:val="00B066E9"/>
  </w:style>
  <w:style w:type="character" w:styleId="a7">
    <w:name w:val="Hyperlink"/>
    <w:basedOn w:val="a0"/>
    <w:uiPriority w:val="99"/>
    <w:semiHidden/>
    <w:unhideWhenUsed/>
    <w:rsid w:val="00B066E9"/>
    <w:rPr>
      <w:color w:val="0000FF"/>
      <w:u w:val="single"/>
    </w:rPr>
  </w:style>
  <w:style w:type="character" w:styleId="a8">
    <w:name w:val="Strong"/>
    <w:basedOn w:val="a0"/>
    <w:uiPriority w:val="22"/>
    <w:qFormat/>
    <w:rsid w:val="00B066E9"/>
    <w:rPr>
      <w:b/>
      <w:bCs/>
    </w:rPr>
  </w:style>
  <w:style w:type="paragraph" w:styleId="3">
    <w:name w:val="Body Text 3"/>
    <w:basedOn w:val="a"/>
    <w:link w:val="30"/>
    <w:uiPriority w:val="99"/>
    <w:semiHidden/>
    <w:unhideWhenUsed/>
    <w:rsid w:val="00B066E9"/>
    <w:pPr>
      <w:spacing w:after="120"/>
    </w:pPr>
    <w:rPr>
      <w:sz w:val="16"/>
      <w:szCs w:val="16"/>
    </w:rPr>
  </w:style>
  <w:style w:type="character" w:customStyle="1" w:styleId="30">
    <w:name w:val="Основной текст 3 Знак"/>
    <w:basedOn w:val="a0"/>
    <w:link w:val="3"/>
    <w:uiPriority w:val="99"/>
    <w:semiHidden/>
    <w:rsid w:val="00B066E9"/>
    <w:rPr>
      <w:rFonts w:ascii="Times New Roman" w:eastAsia="Times New Roman" w:hAnsi="Times New Roman" w:cs="Times New Roman"/>
      <w:sz w:val="16"/>
      <w:szCs w:val="16"/>
      <w:lang w:eastAsia="ru-RU"/>
    </w:rPr>
  </w:style>
  <w:style w:type="table" w:styleId="a9">
    <w:name w:val="Table Grid"/>
    <w:basedOn w:val="a1"/>
    <w:uiPriority w:val="59"/>
    <w:rsid w:val="00B06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111C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70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hse.ru/arhiv.aspx?catid=252&amp;z=1925&amp;t_no=1926&amp;ob_no=1935" TargetMode="External"/><Relationship Id="rId5" Type="http://schemas.openxmlformats.org/officeDocument/2006/relationships/hyperlink" Target="http://5fan.info/merotrujgjgeyfsaty.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admin</cp:lastModifiedBy>
  <cp:revision>2</cp:revision>
  <dcterms:created xsi:type="dcterms:W3CDTF">2016-01-04T10:40:00Z</dcterms:created>
  <dcterms:modified xsi:type="dcterms:W3CDTF">2016-01-04T10:40:00Z</dcterms:modified>
</cp:coreProperties>
</file>